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5A" w:rsidRDefault="0083045A" w:rsidP="0083045A">
      <w:pPr>
        <w:shd w:val="clear" w:color="auto" w:fill="FFFFFF"/>
        <w:spacing w:before="710" w:line="250" w:lineRule="exact"/>
        <w:ind w:left="398" w:right="1536"/>
      </w:pPr>
      <w:bookmarkStart w:id="0" w:name="_GoBack"/>
      <w:bookmarkEnd w:id="0"/>
      <w:r>
        <w:rPr>
          <w:rFonts w:eastAsia="Times New Roman"/>
          <w:b/>
          <w:bCs/>
          <w:color w:val="1A171B"/>
          <w:spacing w:val="-7"/>
          <w:sz w:val="22"/>
          <w:szCs w:val="22"/>
        </w:rPr>
        <w:t xml:space="preserve">§ 1. Особенности воспитательной работы </w:t>
      </w:r>
      <w:r>
        <w:rPr>
          <w:rFonts w:eastAsia="Times New Roman"/>
          <w:b/>
          <w:bCs/>
          <w:color w:val="1A171B"/>
          <w:spacing w:val="-5"/>
          <w:sz w:val="22"/>
          <w:szCs w:val="22"/>
        </w:rPr>
        <w:t xml:space="preserve">с осужденными, состоящими на учете </w:t>
      </w:r>
      <w:r>
        <w:rPr>
          <w:rFonts w:eastAsia="Times New Roman"/>
          <w:b/>
          <w:bCs/>
          <w:color w:val="1A171B"/>
          <w:spacing w:val="-8"/>
          <w:sz w:val="22"/>
          <w:szCs w:val="22"/>
        </w:rPr>
        <w:t>в уголовно-исполнительных инспекциях</w:t>
      </w:r>
    </w:p>
    <w:p w:rsidR="0083045A" w:rsidRDefault="0083045A" w:rsidP="0083045A">
      <w:pPr>
        <w:shd w:val="clear" w:color="auto" w:fill="FFFFFF"/>
        <w:spacing w:before="259"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Первыми учреждениями, исполняющими уголовные наказания,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не связанные с лишением свободы, были созданные в соответствии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с циркуляром Народного комиссариата юстиции РСФСР от 7 мая </w:t>
      </w:r>
      <w:r>
        <w:rPr>
          <w:rFonts w:eastAsia="Times New Roman"/>
          <w:color w:val="1A171B"/>
          <w:spacing w:val="-3"/>
          <w:sz w:val="22"/>
          <w:szCs w:val="22"/>
        </w:rPr>
        <w:t xml:space="preserve">1919 г. № 38 при губернских и областных отделах юстиции бюро </w:t>
      </w:r>
      <w:r>
        <w:rPr>
          <w:rFonts w:eastAsia="Times New Roman"/>
          <w:color w:val="1A171B"/>
          <w:spacing w:val="-7"/>
          <w:sz w:val="22"/>
          <w:szCs w:val="22"/>
        </w:rPr>
        <w:t>принудительных работ. Их появление было связано с изменением го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сударственной политики в отношении исполнения наказаний.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Так, в 1917 г. Временное правительство приступило к выработ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ке новой концепции исполнения наказаний. В соответствии с прика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зом от 8 марта 1917 г. № 1, подписанным А.П. </w:t>
      </w: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t>Жижиленко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 xml:space="preserve">, главной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задачей наказания стало перевоспитание человека, совершившего преступление. Для достижения этого необходимо было проявлять гуманность к заключенным, уважать их гражданское достоинство. </w:t>
      </w:r>
      <w:r>
        <w:rPr>
          <w:rFonts w:eastAsia="Times New Roman"/>
          <w:color w:val="1A171B"/>
          <w:spacing w:val="-7"/>
          <w:sz w:val="22"/>
          <w:szCs w:val="22"/>
        </w:rPr>
        <w:t>Администрациям мест лишения свободы предписывалось воздержи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ваться от применения телесных наказаний и наложения кандалов.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3"/>
          <w:sz w:val="22"/>
          <w:szCs w:val="22"/>
        </w:rPr>
        <w:t>Во временной инструкции «О лишении свободы как мере на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pacing w:val="-2"/>
          <w:sz w:val="22"/>
          <w:szCs w:val="22"/>
        </w:rPr>
        <w:t>казания и о порядке отбывания такового», утвержденной поста</w:t>
      </w:r>
      <w:r>
        <w:rPr>
          <w:rFonts w:eastAsia="Times New Roman"/>
          <w:color w:val="1A171B"/>
          <w:spacing w:val="-2"/>
          <w:sz w:val="22"/>
          <w:szCs w:val="22"/>
        </w:rPr>
        <w:softHyphen/>
        <w:t>новлением НКЮ от 23 июля 1918 г., появились термины «испра</w:t>
      </w:r>
      <w:r>
        <w:rPr>
          <w:rFonts w:eastAsia="Times New Roman"/>
          <w:color w:val="1A171B"/>
          <w:spacing w:val="-2"/>
          <w:sz w:val="22"/>
          <w:szCs w:val="22"/>
        </w:rPr>
        <w:softHyphen/>
      </w:r>
      <w:r>
        <w:rPr>
          <w:rFonts w:eastAsia="Times New Roman"/>
          <w:color w:val="1A171B"/>
          <w:spacing w:val="-3"/>
          <w:sz w:val="22"/>
          <w:szCs w:val="22"/>
        </w:rPr>
        <w:t xml:space="preserve">вительные меры», «воспитательно-трудовые методы», которые свидетельствовали о наличии элементов воспитательной работы с </w:t>
      </w:r>
      <w:r>
        <w:rPr>
          <w:rFonts w:eastAsia="Times New Roman"/>
          <w:color w:val="1A171B"/>
          <w:sz w:val="22"/>
          <w:szCs w:val="22"/>
        </w:rPr>
        <w:t>осужденными.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color w:val="1A171B"/>
          <w:spacing w:val="-6"/>
          <w:sz w:val="22"/>
          <w:szCs w:val="22"/>
        </w:rPr>
        <w:t xml:space="preserve">16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октября 1924 г. был принят первый Исправительно-трудовой кодекс РСФСР. Исполнение принудительных работ без содержания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под стражей возлагалось на соответствующие бюро при губернских </w:t>
      </w:r>
      <w:r>
        <w:rPr>
          <w:rFonts w:eastAsia="Times New Roman"/>
          <w:color w:val="1A171B"/>
          <w:spacing w:val="-7"/>
          <w:sz w:val="22"/>
          <w:szCs w:val="22"/>
        </w:rPr>
        <w:t>инспекциях мест заключения, которые осуществляли учет этой кате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гории осужденных, распределение их на работы, надзор за соблюде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нием правил отбывания наказания.</w:t>
      </w:r>
    </w:p>
    <w:p w:rsidR="0083045A" w:rsidRDefault="0083045A" w:rsidP="0083045A">
      <w:pPr>
        <w:shd w:val="clear" w:color="auto" w:fill="FFFFFF"/>
        <w:spacing w:before="341"/>
        <w:jc w:val="center"/>
      </w:pPr>
      <w:r>
        <w:rPr>
          <w:color w:val="1A171B"/>
          <w:sz w:val="18"/>
          <w:szCs w:val="18"/>
        </w:rPr>
        <w:t>46</w:t>
      </w:r>
    </w:p>
    <w:p w:rsidR="0083045A" w:rsidRDefault="0083045A" w:rsidP="0083045A">
      <w:pPr>
        <w:shd w:val="clear" w:color="auto" w:fill="FFFFFF"/>
        <w:spacing w:before="341"/>
        <w:jc w:val="center"/>
        <w:sectPr w:rsidR="0083045A">
          <w:pgSz w:w="8390" w:h="11904"/>
          <w:pgMar w:top="1258" w:right="1190" w:bottom="730" w:left="1075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lastRenderedPageBreak/>
        <w:t>Постановлением ВЦИК и СНК от 1 августа 1933 г. был утвер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жден следующий Исправительно-трудовой кодекс РСФСР, согласно </w:t>
      </w:r>
      <w:r>
        <w:rPr>
          <w:rFonts w:eastAsia="Times New Roman"/>
          <w:color w:val="1A171B"/>
          <w:spacing w:val="-5"/>
          <w:sz w:val="22"/>
          <w:szCs w:val="22"/>
        </w:rPr>
        <w:t>которому средствами перевоспитания признавались труд и полити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ко-воспитательная работа.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В Основах уголовного законодательства Союза ССР и союзных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республик 1958 г. (ст. 38) впервые было закреплено положение об </w:t>
      </w:r>
      <w:r>
        <w:rPr>
          <w:rFonts w:eastAsia="Times New Roman"/>
          <w:color w:val="1A171B"/>
          <w:spacing w:val="-5"/>
          <w:sz w:val="22"/>
          <w:szCs w:val="22"/>
        </w:rPr>
        <w:t>участии общественности в исправлении условно осужденных.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В данный период уголовное законодательство не регламенти</w:t>
      </w:r>
      <w:r>
        <w:rPr>
          <w:rFonts w:eastAsia="Times New Roman"/>
          <w:color w:val="1A171B"/>
          <w:spacing w:val="-7"/>
          <w:sz w:val="22"/>
          <w:szCs w:val="22"/>
        </w:rPr>
        <w:softHyphen/>
        <w:t xml:space="preserve">ровало формы воспитательной работы с условно осужденными, оно </w:t>
      </w:r>
      <w:r>
        <w:rPr>
          <w:rFonts w:eastAsia="Times New Roman"/>
          <w:color w:val="1A171B"/>
          <w:spacing w:val="-9"/>
          <w:sz w:val="22"/>
          <w:szCs w:val="22"/>
        </w:rPr>
        <w:t>лишь предписывало судье, вынесшему приговор об условном осужде</w:t>
      </w:r>
      <w:r>
        <w:rPr>
          <w:rFonts w:eastAsia="Times New Roman"/>
          <w:color w:val="1A171B"/>
          <w:spacing w:val="-9"/>
          <w:sz w:val="22"/>
          <w:szCs w:val="22"/>
        </w:rPr>
        <w:softHyphen/>
      </w:r>
      <w:r>
        <w:rPr>
          <w:rFonts w:eastAsia="Times New Roman"/>
          <w:color w:val="1A171B"/>
          <w:spacing w:val="-8"/>
          <w:sz w:val="22"/>
          <w:szCs w:val="22"/>
        </w:rPr>
        <w:t>нии, осуществлять учет осужденных и наблюдение за их поведением.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В 60–80-е гг. активно развивались институты условного осужде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ния и условного освобождения с обязательным привлечением к тру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ду, имевшие, в частности, хозяйственную направленность. Начало </w:t>
      </w:r>
      <w:r>
        <w:rPr>
          <w:rFonts w:eastAsia="Times New Roman"/>
          <w:color w:val="1A171B"/>
          <w:spacing w:val="-7"/>
          <w:sz w:val="22"/>
          <w:szCs w:val="22"/>
        </w:rPr>
        <w:t>этому процессу было положено Указом Президиума Верховного Со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вета СССР от 20 марта 1964 г. «Об условном освобождении из мест лишения свободы осужденных для работы на стройках нефтехими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ческой промышленности».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В действовавшем с 1968 г. законодательстве термин «полити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ко-воспитательная работа» был сохранен, содержание этой деятель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>ности охватывало все направления воспитательного процесса, пред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полагало формирование личности в целом. В большинстве научных </w:t>
      </w:r>
      <w:r>
        <w:rPr>
          <w:rFonts w:eastAsia="Times New Roman"/>
          <w:color w:val="1A171B"/>
          <w:spacing w:val="-6"/>
          <w:sz w:val="22"/>
          <w:szCs w:val="22"/>
        </w:rPr>
        <w:t>и методических источников политико-воспитательная работа опре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делялась как система массово-политических, пропагандистских, </w:t>
      </w:r>
      <w:r>
        <w:rPr>
          <w:rFonts w:eastAsia="Times New Roman"/>
          <w:color w:val="1A171B"/>
          <w:spacing w:val="-6"/>
          <w:sz w:val="22"/>
          <w:szCs w:val="22"/>
        </w:rPr>
        <w:t>культурно-просветительных и физкультурно-спортивных мероприя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тий, направленных на переориентацию сознания осужденных.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color w:val="1A171B"/>
          <w:spacing w:val="-5"/>
          <w:sz w:val="22"/>
          <w:szCs w:val="22"/>
        </w:rPr>
        <w:t xml:space="preserve">12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июня 1970 г. принят Указ Президиума Верховного Совета </w:t>
      </w:r>
      <w:r>
        <w:rPr>
          <w:rFonts w:eastAsia="Times New Roman"/>
          <w:color w:val="1A171B"/>
          <w:spacing w:val="-9"/>
          <w:sz w:val="22"/>
          <w:szCs w:val="22"/>
        </w:rPr>
        <w:t>СССР «Об условном осуждении к лишению свободы с обязательным привлечением к труду». С условно осужденными должна была прово</w:t>
      </w:r>
      <w:r>
        <w:rPr>
          <w:rFonts w:eastAsia="Times New Roman"/>
          <w:color w:val="1A171B"/>
          <w:spacing w:val="-9"/>
          <w:sz w:val="22"/>
          <w:szCs w:val="22"/>
        </w:rPr>
        <w:softHyphen/>
        <w:t>диться политико-воспитательная работа, направленная на воспитание их в духе честного отношения к труду, точного исполнения законов и уважения к правилам социалистического общежития, бережного отно</w:t>
      </w:r>
      <w:r>
        <w:rPr>
          <w:rFonts w:eastAsia="Times New Roman"/>
          <w:color w:val="1A171B"/>
          <w:spacing w:val="-9"/>
          <w:sz w:val="22"/>
          <w:szCs w:val="22"/>
        </w:rPr>
        <w:softHyphen/>
      </w:r>
      <w:r>
        <w:rPr>
          <w:rFonts w:eastAsia="Times New Roman"/>
          <w:color w:val="1A171B"/>
          <w:spacing w:val="-8"/>
          <w:sz w:val="22"/>
          <w:szCs w:val="22"/>
        </w:rPr>
        <w:t>шения к социалистической собственности, на повышение сознатель</w:t>
      </w:r>
      <w:r>
        <w:rPr>
          <w:rFonts w:eastAsia="Times New Roman"/>
          <w:color w:val="1A171B"/>
          <w:spacing w:val="-8"/>
          <w:sz w:val="22"/>
          <w:szCs w:val="22"/>
        </w:rPr>
        <w:softHyphen/>
        <w:t>ности и культурного уровня, на развитие их полезной инициативы.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В соответствии с требованиями исправительно-трудового зако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нодательства 1970 г. проведение политико-воспитательной работы </w:t>
      </w:r>
      <w:r>
        <w:rPr>
          <w:rFonts w:eastAsia="Times New Roman"/>
          <w:color w:val="1A171B"/>
          <w:spacing w:val="-6"/>
          <w:sz w:val="22"/>
          <w:szCs w:val="22"/>
        </w:rPr>
        <w:t>с лицами, отбывающими исправительные работы, являлось обязан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ностью инспекций исправительных работ, администраций пред-</w:t>
      </w:r>
    </w:p>
    <w:p w:rsidR="0083045A" w:rsidRDefault="0083045A" w:rsidP="0083045A">
      <w:pPr>
        <w:shd w:val="clear" w:color="auto" w:fill="FFFFFF"/>
        <w:spacing w:before="350"/>
        <w:ind w:right="5"/>
        <w:jc w:val="center"/>
      </w:pPr>
      <w:r>
        <w:rPr>
          <w:color w:val="1A171B"/>
          <w:sz w:val="18"/>
          <w:szCs w:val="18"/>
        </w:rPr>
        <w:t>47</w:t>
      </w:r>
    </w:p>
    <w:p w:rsidR="0083045A" w:rsidRDefault="0083045A" w:rsidP="0083045A">
      <w:pPr>
        <w:shd w:val="clear" w:color="auto" w:fill="FFFFFF"/>
        <w:spacing w:before="350"/>
        <w:ind w:right="5"/>
        <w:jc w:val="center"/>
        <w:sectPr w:rsidR="0083045A">
          <w:pgSz w:w="8390" w:h="11904"/>
          <w:pgMar w:top="1013" w:right="1075" w:bottom="730" w:left="1190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lastRenderedPageBreak/>
        <w:t xml:space="preserve">приятий, учреждений и организаций по месту отбывания наказания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осужденными (ст. 93, 96 ИТК РСФСР). Политико-воспитательной </w:t>
      </w:r>
      <w:r>
        <w:rPr>
          <w:rFonts w:eastAsia="Times New Roman"/>
          <w:color w:val="1A171B"/>
          <w:spacing w:val="-7"/>
          <w:sz w:val="22"/>
          <w:szCs w:val="22"/>
        </w:rPr>
        <w:t>работой занимались также общественные инспекторы, члены наблю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дательных комиссий, народные заседатели, общественность и т.д.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В планах политико-воспитательной работы отражались три ос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новных направления: организационные мероприятия, индивидуаль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ная работа с осужденными, подготовка мероприятий политико-вос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питательного характера, проводимых администрацией по месту </w:t>
      </w:r>
      <w:r>
        <w:rPr>
          <w:rFonts w:eastAsia="Times New Roman"/>
          <w:color w:val="1A171B"/>
          <w:sz w:val="22"/>
          <w:szCs w:val="22"/>
        </w:rPr>
        <w:t>работы осужденного, и участие в них.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Содержание политико-воспитательной работы с отбывающими </w:t>
      </w:r>
      <w:r>
        <w:rPr>
          <w:rFonts w:eastAsia="Times New Roman"/>
          <w:color w:val="1A171B"/>
          <w:spacing w:val="-5"/>
          <w:sz w:val="22"/>
          <w:szCs w:val="22"/>
        </w:rPr>
        <w:t>исправительные работы без лишения свободы составляли меропри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ятия, организуемые силами сотрудников инспекций, а также адми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нистраций по месту работы осужденных. Воспитательная работа </w:t>
      </w:r>
      <w:r>
        <w:rPr>
          <w:rFonts w:eastAsia="Times New Roman"/>
          <w:color w:val="1A171B"/>
          <w:spacing w:val="-7"/>
          <w:sz w:val="22"/>
          <w:szCs w:val="22"/>
        </w:rPr>
        <w:t>начиналась с момента постановки осужденного на учет. Она предпо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лагала изучение личности осужденного, данных, характеризующих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его в связи с совершенным преступлением, разъяснение требований </w:t>
      </w:r>
      <w:r>
        <w:rPr>
          <w:rFonts w:eastAsia="Times New Roman"/>
          <w:color w:val="1A171B"/>
          <w:spacing w:val="-5"/>
          <w:sz w:val="22"/>
          <w:szCs w:val="22"/>
        </w:rPr>
        <w:t>законодательства, регламентирующего порядок и условия отбыва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ния наказания, прав и обязанностей, выяснение дальнейших планов,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необходимые советы. После первичной беседы осужденные могли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вызываться </w:t>
      </w: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 xml:space="preserve">в инспекцию во время исполнения наказания в связи с </w:t>
      </w:r>
      <w:r>
        <w:rPr>
          <w:rFonts w:eastAsia="Times New Roman"/>
          <w:color w:val="1A171B"/>
          <w:spacing w:val="-5"/>
          <w:sz w:val="22"/>
          <w:szCs w:val="22"/>
        </w:rPr>
        <w:t>применением к ним мер</w:t>
      </w:r>
      <w:proofErr w:type="gramEnd"/>
      <w:r>
        <w:rPr>
          <w:rFonts w:eastAsia="Times New Roman"/>
          <w:color w:val="1A171B"/>
          <w:spacing w:val="-5"/>
          <w:sz w:val="22"/>
          <w:szCs w:val="22"/>
        </w:rPr>
        <w:t xml:space="preserve"> наказания и взыскания. Работники инспек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ций периодически посещали предприятия и встречались с осужден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ными, посещали места их жительства и беседовали с членами семей.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Индивидуальная работа позволяла учесть особенности характера </w:t>
      </w:r>
      <w:r>
        <w:rPr>
          <w:rFonts w:eastAsia="Times New Roman"/>
          <w:color w:val="1A171B"/>
          <w:spacing w:val="-6"/>
          <w:sz w:val="22"/>
          <w:szCs w:val="22"/>
        </w:rPr>
        <w:t>осужденного, его склонности и состав совершенного преступления.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 xml:space="preserve">Сотрудники инспекций должны были периодически выезжать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на те предприятия, в учреждения и организации, где работали лица, </w:t>
      </w:r>
      <w:r>
        <w:rPr>
          <w:rFonts w:eastAsia="Times New Roman"/>
          <w:color w:val="1A171B"/>
          <w:spacing w:val="-4"/>
          <w:sz w:val="22"/>
          <w:szCs w:val="22"/>
        </w:rPr>
        <w:t>отбывавшие исправительные работы, и проводить с ними индиви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дуальные и групповые беседы, выступать перед коллективами тру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3"/>
          <w:sz w:val="22"/>
          <w:szCs w:val="22"/>
        </w:rPr>
        <w:t xml:space="preserve">дящихся с беседами и лекциями, принимать участие в собраниях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коллективов бригад, цехов, участков, когда обсуждалось поведение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лиц, отбывавших исправительные работы, либо рассматривались </w:t>
      </w:r>
      <w:r>
        <w:rPr>
          <w:rFonts w:eastAsia="Times New Roman"/>
          <w:color w:val="1A171B"/>
          <w:spacing w:val="-6"/>
          <w:sz w:val="22"/>
          <w:szCs w:val="22"/>
        </w:rPr>
        <w:t>вопросы, связанные с организацией воспитательной работы с ними</w:t>
      </w:r>
      <w:proofErr w:type="gramEnd"/>
      <w:r>
        <w:rPr>
          <w:rFonts w:eastAsia="Times New Roman"/>
          <w:color w:val="1A171B"/>
          <w:spacing w:val="-6"/>
          <w:sz w:val="22"/>
          <w:szCs w:val="22"/>
        </w:rPr>
        <w:t>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Некоторые сотрудники инспекций использовали в воспитатель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ных целях многотиражную печать, местное радио и проводили через </w:t>
      </w:r>
      <w:r>
        <w:rPr>
          <w:rFonts w:eastAsia="Times New Roman"/>
          <w:color w:val="1A171B"/>
          <w:sz w:val="22"/>
          <w:szCs w:val="22"/>
        </w:rPr>
        <w:t>них правовую пропаганду.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 xml:space="preserve">Особое внимание обращалось на неоднократно </w:t>
      </w:r>
      <w:proofErr w:type="gramStart"/>
      <w:r>
        <w:rPr>
          <w:rFonts w:eastAsia="Times New Roman"/>
          <w:color w:val="1A171B"/>
          <w:spacing w:val="-7"/>
          <w:sz w:val="22"/>
          <w:szCs w:val="22"/>
        </w:rPr>
        <w:t>судимых</w:t>
      </w:r>
      <w:proofErr w:type="gramEnd"/>
      <w:r>
        <w:rPr>
          <w:rFonts w:eastAsia="Times New Roman"/>
          <w:color w:val="1A171B"/>
          <w:spacing w:val="-7"/>
          <w:sz w:val="22"/>
          <w:szCs w:val="22"/>
        </w:rPr>
        <w:t xml:space="preserve"> и </w:t>
      </w:r>
      <w:proofErr w:type="spellStart"/>
      <w:r>
        <w:rPr>
          <w:rFonts w:eastAsia="Times New Roman"/>
          <w:color w:val="1A171B"/>
          <w:spacing w:val="-7"/>
          <w:sz w:val="22"/>
          <w:szCs w:val="22"/>
        </w:rPr>
        <w:t>нера-</w:t>
      </w:r>
      <w:r>
        <w:rPr>
          <w:rFonts w:eastAsia="Times New Roman"/>
          <w:color w:val="1A171B"/>
          <w:spacing w:val="-5"/>
          <w:sz w:val="22"/>
          <w:szCs w:val="22"/>
        </w:rPr>
        <w:t>ботавших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 xml:space="preserve"> на момент привлечения к отбыванию данного наказания.</w:t>
      </w:r>
    </w:p>
    <w:p w:rsidR="0083045A" w:rsidRDefault="0083045A" w:rsidP="0083045A">
      <w:pPr>
        <w:shd w:val="clear" w:color="auto" w:fill="FFFFFF"/>
        <w:spacing w:before="336"/>
        <w:ind w:left="10"/>
        <w:jc w:val="center"/>
      </w:pPr>
      <w:r>
        <w:rPr>
          <w:color w:val="1A171B"/>
          <w:sz w:val="18"/>
          <w:szCs w:val="18"/>
        </w:rPr>
        <w:t>48</w:t>
      </w:r>
    </w:p>
    <w:p w:rsidR="0083045A" w:rsidRDefault="0083045A" w:rsidP="0083045A">
      <w:pPr>
        <w:shd w:val="clear" w:color="auto" w:fill="FFFFFF"/>
        <w:spacing w:before="336"/>
        <w:ind w:left="10"/>
        <w:jc w:val="center"/>
        <w:sectPr w:rsidR="0083045A">
          <w:pgSz w:w="8390" w:h="11904"/>
          <w:pgMar w:top="1013" w:right="1190" w:bottom="720" w:left="1075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lastRenderedPageBreak/>
        <w:t>Об отрицательном поведении таких лиц участковые инспекторы до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кладывали рапортами начальнику органа внутренних дел, который </w:t>
      </w:r>
      <w:r>
        <w:rPr>
          <w:rFonts w:eastAsia="Times New Roman"/>
          <w:color w:val="1A171B"/>
          <w:spacing w:val="-4"/>
          <w:sz w:val="22"/>
          <w:szCs w:val="22"/>
        </w:rPr>
        <w:t>давал распоряжение работникам инспекции о принятии необходи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мых мер.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Широко использовалась такая форма воспитательной работы, </w:t>
      </w:r>
      <w:r>
        <w:rPr>
          <w:rFonts w:eastAsia="Times New Roman"/>
          <w:color w:val="1A171B"/>
          <w:spacing w:val="-3"/>
          <w:sz w:val="22"/>
          <w:szCs w:val="22"/>
        </w:rPr>
        <w:t>как прикрепление к осужденному шефа. В отличие от обществен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ных советов, комиссий и групп, а также общественных инспекторов шефы вели свою работу, как правило, с одним лицом. Шефство мог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>ло быть коллективным, когда в качестве шефов выступали коллекти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вы бригад, участков, цехов и т.п.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Шеф отбирался администрацией трудового коллектива из числа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ветеранов труда, передовиков производства, кадровых работников, </w:t>
      </w:r>
      <w:r>
        <w:rPr>
          <w:rFonts w:eastAsia="Times New Roman"/>
          <w:color w:val="1A171B"/>
          <w:spacing w:val="-3"/>
          <w:sz w:val="22"/>
          <w:szCs w:val="22"/>
        </w:rPr>
        <w:t>имевших опыт воспитательной работы, пользовавшихся автори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тетом в коллективе и контактировавших с осужденными в рабочее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время. Инспекции разрабатывали памятки с рекомендациями по </w:t>
      </w: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>контролю за</w:t>
      </w:r>
      <w:proofErr w:type="gramEnd"/>
      <w:r>
        <w:rPr>
          <w:rFonts w:eastAsia="Times New Roman"/>
          <w:color w:val="1A171B"/>
          <w:spacing w:val="-4"/>
          <w:sz w:val="22"/>
          <w:szCs w:val="22"/>
        </w:rPr>
        <w:t xml:space="preserve"> поведением осужденного, правильности проведения </w:t>
      </w:r>
      <w:r>
        <w:rPr>
          <w:rFonts w:eastAsia="Times New Roman"/>
          <w:color w:val="1A171B"/>
          <w:spacing w:val="-7"/>
          <w:sz w:val="22"/>
          <w:szCs w:val="22"/>
        </w:rPr>
        <w:t xml:space="preserve">профилактических бесед и т.д. Информация шефов учитывалась при </w:t>
      </w:r>
      <w:r>
        <w:rPr>
          <w:rFonts w:eastAsia="Times New Roman"/>
          <w:color w:val="1A171B"/>
          <w:spacing w:val="-5"/>
          <w:sz w:val="22"/>
          <w:szCs w:val="22"/>
        </w:rPr>
        <w:t>проведении различных воспитательных мероприятий.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Шефская работа предусматривала следующие обязанности: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– контроль за трудовой деятельностью </w:t>
      </w: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>отбывавшего</w:t>
      </w:r>
      <w:proofErr w:type="gramEnd"/>
      <w:r>
        <w:rPr>
          <w:rFonts w:eastAsia="Times New Roman"/>
          <w:color w:val="1A171B"/>
          <w:spacing w:val="-4"/>
          <w:sz w:val="22"/>
          <w:szCs w:val="22"/>
        </w:rPr>
        <w:t xml:space="preserve"> исправи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тельные работы;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проявление заботы о повышении производственной квалифи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кации и общеобразовательного уровня подшефного;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вовлечение его в общественно-политическую жизнь коллек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тива;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оказание необходимой помощи подшефному в решении жи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лищных и бытовых проблем;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– контроль за поведением 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>отбывавшего</w:t>
      </w:r>
      <w:proofErr w:type="gramEnd"/>
      <w:r>
        <w:rPr>
          <w:rFonts w:eastAsia="Times New Roman"/>
          <w:color w:val="1A171B"/>
          <w:spacing w:val="-6"/>
          <w:sz w:val="22"/>
          <w:szCs w:val="22"/>
        </w:rPr>
        <w:t xml:space="preserve"> исправительные работы </w:t>
      </w:r>
      <w:r>
        <w:rPr>
          <w:rFonts w:eastAsia="Times New Roman"/>
          <w:color w:val="1A171B"/>
          <w:spacing w:val="-5"/>
          <w:sz w:val="22"/>
          <w:szCs w:val="22"/>
        </w:rPr>
        <w:t>в трудовом коллективе, общественных местах, в быту и др.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Особое внимание уделялось несовершеннолетним осужденным. К ним прикрепляли шефов из числа педагогов или лиц, имеющих педагогические познания и навыки. В случае невозможности устано</w:t>
      </w:r>
      <w:r>
        <w:rPr>
          <w:rFonts w:eastAsia="Times New Roman"/>
          <w:color w:val="1A171B"/>
          <w:spacing w:val="-7"/>
          <w:sz w:val="22"/>
          <w:szCs w:val="22"/>
        </w:rPr>
        <w:softHyphen/>
        <w:t>вить шефство над подростком обращались в комиссию по делам не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9"/>
          <w:sz w:val="22"/>
          <w:szCs w:val="22"/>
        </w:rPr>
        <w:t>совершеннолетних с просьбой назначить общественного воспитателя.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В воспитательной работе с данной категорией осужденных в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силу возложенных на них обязанностей специальными правовыми </w:t>
      </w:r>
      <w:r>
        <w:rPr>
          <w:rFonts w:eastAsia="Times New Roman"/>
          <w:color w:val="1A171B"/>
          <w:spacing w:val="-4"/>
          <w:sz w:val="22"/>
          <w:szCs w:val="22"/>
        </w:rPr>
        <w:t>актами должны были принимать участие общественные организа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ции. Это наблюдательные комиссии и комиссии по делам </w:t>
      </w:r>
      <w:proofErr w:type="spellStart"/>
      <w:r>
        <w:rPr>
          <w:rFonts w:eastAsia="Times New Roman"/>
          <w:color w:val="1A171B"/>
          <w:spacing w:val="-4"/>
          <w:sz w:val="22"/>
          <w:szCs w:val="22"/>
        </w:rPr>
        <w:t>несовер</w:t>
      </w:r>
      <w:proofErr w:type="spellEnd"/>
      <w:r>
        <w:rPr>
          <w:rFonts w:eastAsia="Times New Roman"/>
          <w:color w:val="1A171B"/>
          <w:spacing w:val="-4"/>
          <w:sz w:val="22"/>
          <w:szCs w:val="22"/>
        </w:rPr>
        <w:t>-</w:t>
      </w:r>
    </w:p>
    <w:p w:rsidR="0083045A" w:rsidRDefault="0083045A" w:rsidP="0083045A">
      <w:pPr>
        <w:shd w:val="clear" w:color="auto" w:fill="FFFFFF"/>
        <w:spacing w:before="350"/>
        <w:ind w:right="10"/>
        <w:jc w:val="center"/>
      </w:pPr>
      <w:r>
        <w:rPr>
          <w:color w:val="1A171B"/>
          <w:sz w:val="18"/>
          <w:szCs w:val="18"/>
        </w:rPr>
        <w:t>49</w:t>
      </w:r>
    </w:p>
    <w:p w:rsidR="0083045A" w:rsidRDefault="0083045A" w:rsidP="0083045A">
      <w:pPr>
        <w:shd w:val="clear" w:color="auto" w:fill="FFFFFF"/>
        <w:spacing w:before="350"/>
        <w:ind w:right="10"/>
        <w:jc w:val="center"/>
        <w:sectPr w:rsidR="0083045A">
          <w:pgSz w:w="8390" w:h="11904"/>
          <w:pgMar w:top="1013" w:right="1075" w:bottom="730" w:left="1190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proofErr w:type="spellStart"/>
      <w:r>
        <w:rPr>
          <w:rFonts w:eastAsia="Times New Roman"/>
          <w:color w:val="1A171B"/>
          <w:spacing w:val="-8"/>
          <w:sz w:val="22"/>
          <w:szCs w:val="22"/>
        </w:rPr>
        <w:lastRenderedPageBreak/>
        <w:t>шеннолетних</w:t>
      </w:r>
      <w:proofErr w:type="spellEnd"/>
      <w:r>
        <w:rPr>
          <w:rFonts w:eastAsia="Times New Roman"/>
          <w:color w:val="1A171B"/>
          <w:spacing w:val="-8"/>
          <w:sz w:val="22"/>
          <w:szCs w:val="22"/>
        </w:rPr>
        <w:t xml:space="preserve">. Например, в п. «б» ст. 7 Положения о наблюдательных </w:t>
      </w:r>
      <w:r>
        <w:rPr>
          <w:rFonts w:eastAsia="Times New Roman"/>
          <w:color w:val="1A171B"/>
          <w:spacing w:val="-4"/>
          <w:sz w:val="22"/>
          <w:szCs w:val="22"/>
        </w:rPr>
        <w:t>комиссиях в числе основных задач комиссий называлось осущест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вление 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>контроля за</w:t>
      </w:r>
      <w:proofErr w:type="gramEnd"/>
      <w:r>
        <w:rPr>
          <w:rFonts w:eastAsia="Times New Roman"/>
          <w:color w:val="1A171B"/>
          <w:spacing w:val="-6"/>
          <w:sz w:val="22"/>
          <w:szCs w:val="22"/>
        </w:rPr>
        <w:t xml:space="preserve"> организацией и проведением воспитательной ра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 xml:space="preserve">боты на предприятиях, в учреждениях и организациях, где работают </w:t>
      </w:r>
      <w:r>
        <w:rPr>
          <w:rFonts w:eastAsia="Times New Roman"/>
          <w:color w:val="1A171B"/>
          <w:sz w:val="22"/>
          <w:szCs w:val="22"/>
        </w:rPr>
        <w:t>осужденные.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Сотрудники инспекций знакомились с планами работы наблю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дательных комиссий и комиссий по делам несовершеннолетних, ко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ординировали с ними свою деятельность, обменивались имевшейся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информацией и в необходимых случаях прибегали к их помощи в </w:t>
      </w:r>
      <w:r>
        <w:rPr>
          <w:rFonts w:eastAsia="Times New Roman"/>
          <w:color w:val="1A171B"/>
          <w:sz w:val="22"/>
          <w:szCs w:val="22"/>
        </w:rPr>
        <w:t>решении тех или иных вопросов.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Воспитательную работу с лицами, осужденными к наказаниям, </w:t>
      </w:r>
      <w:r>
        <w:rPr>
          <w:rFonts w:eastAsia="Times New Roman"/>
          <w:color w:val="1A171B"/>
          <w:spacing w:val="-6"/>
          <w:sz w:val="22"/>
          <w:szCs w:val="22"/>
        </w:rPr>
        <w:t>не связанным с лишением свободы, вели также советы народных за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>седателей, которые для этого иногда создавали специальные секции.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Одной из самых эффективных форм воспитательной работы с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условно осужденными являлось воздействие трудового коллектива.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Для усиления воспитательного эффекта перед освобождением от </w:t>
      </w:r>
      <w:r>
        <w:rPr>
          <w:rFonts w:eastAsia="Times New Roman"/>
          <w:color w:val="1A171B"/>
          <w:spacing w:val="-5"/>
          <w:sz w:val="22"/>
          <w:szCs w:val="22"/>
        </w:rPr>
        <w:t>отбывания исправительных работ организовывалось собрание кол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лектива, на котором объявлялось об освобождении человека, обсуж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 xml:space="preserve">дались результаты его исправления. Если в процессе обсуждения на собрании выяснялось, что все действия не имели должного эффекта, </w:t>
      </w:r>
      <w:r>
        <w:rPr>
          <w:rFonts w:eastAsia="Times New Roman"/>
          <w:color w:val="1A171B"/>
          <w:spacing w:val="-4"/>
          <w:sz w:val="22"/>
          <w:szCs w:val="22"/>
        </w:rPr>
        <w:t>с человеком продолжалась воспитательная работа и после освобо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ждения.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Для закрепления результатов воспитательного воздействия бесе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довали с родственниками освобожденного от наказания, инструкти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 xml:space="preserve">ровали их о формах 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>контроля за</w:t>
      </w:r>
      <w:proofErr w:type="gramEnd"/>
      <w:r>
        <w:rPr>
          <w:rFonts w:eastAsia="Times New Roman"/>
          <w:color w:val="1A171B"/>
          <w:spacing w:val="-6"/>
          <w:sz w:val="22"/>
          <w:szCs w:val="22"/>
        </w:rPr>
        <w:t xml:space="preserve"> его поведением и возможных мерах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по предупреждению совершения с его стороны антиобщественных </w:t>
      </w:r>
      <w:r>
        <w:rPr>
          <w:rFonts w:eastAsia="Times New Roman"/>
          <w:color w:val="1A171B"/>
          <w:sz w:val="22"/>
          <w:szCs w:val="22"/>
        </w:rPr>
        <w:t>поступков и преступлений.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В некоторых случаях в указанных целях информировался до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мовой комитет и устанавливался общественный 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>контроль за</w:t>
      </w:r>
      <w:proofErr w:type="gramEnd"/>
      <w:r>
        <w:rPr>
          <w:rFonts w:eastAsia="Times New Roman"/>
          <w:color w:val="1A171B"/>
          <w:spacing w:val="-6"/>
          <w:sz w:val="22"/>
          <w:szCs w:val="22"/>
        </w:rPr>
        <w:t xml:space="preserve"> поведе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нием освобожденного от исправительных работ, с ним проводилась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воспитательная работа, особенно если он увольнялся с работы после </w:t>
      </w:r>
      <w:r>
        <w:rPr>
          <w:rFonts w:eastAsia="Times New Roman"/>
          <w:color w:val="1A171B"/>
          <w:sz w:val="22"/>
          <w:szCs w:val="22"/>
        </w:rPr>
        <w:t>отбытия наказания.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Закрепление результатов воспитательной работы проводилось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силами общественности. В отдельных случаях, когда поведение </w:t>
      </w: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>освобожденного</w:t>
      </w:r>
      <w:proofErr w:type="gramEnd"/>
      <w:r>
        <w:rPr>
          <w:rFonts w:eastAsia="Times New Roman"/>
          <w:color w:val="1A171B"/>
          <w:spacing w:val="-4"/>
          <w:sz w:val="22"/>
          <w:szCs w:val="22"/>
        </w:rPr>
        <w:t xml:space="preserve"> вызывало особую тревогу, к этой работе подклю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>чались сотрудники инспекций. В случае необходимости они уста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навливали связь с участковыми инспекторами районного отдела </w:t>
      </w:r>
      <w:r>
        <w:rPr>
          <w:rFonts w:eastAsia="Times New Roman"/>
          <w:color w:val="1A171B"/>
          <w:spacing w:val="-3"/>
          <w:sz w:val="22"/>
          <w:szCs w:val="22"/>
        </w:rPr>
        <w:t>органа внутренних дел, домовыми комитетами, наблюдательными</w:t>
      </w:r>
    </w:p>
    <w:p w:rsidR="0083045A" w:rsidRDefault="0083045A" w:rsidP="0083045A">
      <w:pPr>
        <w:shd w:val="clear" w:color="auto" w:fill="FFFFFF"/>
        <w:spacing w:before="350"/>
        <w:ind w:left="10"/>
        <w:jc w:val="center"/>
      </w:pPr>
      <w:r>
        <w:rPr>
          <w:color w:val="1A171B"/>
          <w:sz w:val="18"/>
          <w:szCs w:val="18"/>
        </w:rPr>
        <w:t>50</w:t>
      </w:r>
    </w:p>
    <w:p w:rsidR="0083045A" w:rsidRDefault="0083045A" w:rsidP="0083045A">
      <w:pPr>
        <w:shd w:val="clear" w:color="auto" w:fill="FFFFFF"/>
        <w:spacing w:before="350"/>
        <w:ind w:left="10"/>
        <w:jc w:val="center"/>
        <w:sectPr w:rsidR="0083045A">
          <w:pgSz w:w="8390" w:h="11904"/>
          <w:pgMar w:top="1013" w:right="1190" w:bottom="730" w:left="1075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lastRenderedPageBreak/>
        <w:t xml:space="preserve">комиссиями, комиссиями по делам несовершеннолетних и другими </w:t>
      </w:r>
      <w:r>
        <w:rPr>
          <w:rFonts w:eastAsia="Times New Roman"/>
          <w:color w:val="1A171B"/>
          <w:spacing w:val="-7"/>
          <w:sz w:val="22"/>
          <w:szCs w:val="22"/>
        </w:rPr>
        <w:t xml:space="preserve">общественными организациями, с помощью которых принимали все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меры к предупреждению преступлений со стороны освобожденных </w:t>
      </w:r>
      <w:r>
        <w:rPr>
          <w:rFonts w:eastAsia="Times New Roman"/>
          <w:color w:val="1A171B"/>
          <w:sz w:val="22"/>
          <w:szCs w:val="22"/>
        </w:rPr>
        <w:t>от исправительных работ.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В соответствии с Положением об общественных инспекторах </w:t>
      </w:r>
      <w:r>
        <w:rPr>
          <w:rFonts w:eastAsia="Times New Roman"/>
          <w:color w:val="1A171B"/>
          <w:spacing w:val="-7"/>
          <w:sz w:val="22"/>
          <w:szCs w:val="22"/>
        </w:rPr>
        <w:t>органов, ведающих исполнением исправительных работ, утвержден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ным Указом Президиума Верховного Совета РСФСР от 23 августа 1978 г., при организации политико-воспитательной работы широко </w:t>
      </w:r>
      <w:r>
        <w:rPr>
          <w:rFonts w:eastAsia="Times New Roman"/>
          <w:color w:val="1A171B"/>
          <w:spacing w:val="-6"/>
          <w:sz w:val="22"/>
          <w:szCs w:val="22"/>
        </w:rPr>
        <w:t>использовались возможности общественных инспекторов. Это были инженерно-технические работники, педагоги, передовики производ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ства и другие лица, способные в силу своего общего развития и мо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ральных каче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>ств пр</w:t>
      </w:r>
      <w:proofErr w:type="gramEnd"/>
      <w:r>
        <w:rPr>
          <w:rFonts w:eastAsia="Times New Roman"/>
          <w:color w:val="1A171B"/>
          <w:spacing w:val="-6"/>
          <w:sz w:val="22"/>
          <w:szCs w:val="22"/>
        </w:rPr>
        <w:t>оводить воспитательную работу с осужденными.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Общественному инспектору, осуществлявшему проведение вос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питательной работы с осужденными, предоставлялось право: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посещать предприятия, учреждения, организации, где работа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ли лица, отбывавшие исправительные работы, и производить про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>верку соблюдения ими правил и порядка отбывания этого наказания;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– знакомиться с документами, свидетельствовавшими о регуляр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ности выхода на работу лиц, отбывавших исправительные работы, </w:t>
      </w:r>
      <w:r>
        <w:rPr>
          <w:rFonts w:eastAsia="Times New Roman"/>
          <w:color w:val="1A171B"/>
          <w:spacing w:val="-6"/>
          <w:sz w:val="22"/>
          <w:szCs w:val="22"/>
        </w:rPr>
        <w:t>отражавшими отношение их к труду, выполнение норм выработки;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– принимать участие в собраниях коллективов предприятий, уч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реждений, организаций, на которых обсуждались вопросы воспита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ния лиц, отбывавших исправительные работы;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знакомиться с состоянием этой работы;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– поводить индивидуальную воспитательную работу с лицами,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привлеченными к отбыванию исправительных работ, и знакомиться </w:t>
      </w:r>
      <w:r>
        <w:rPr>
          <w:rFonts w:eastAsia="Times New Roman"/>
          <w:color w:val="1A171B"/>
          <w:sz w:val="22"/>
          <w:szCs w:val="22"/>
        </w:rPr>
        <w:t>с поведением их в быту;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– периодически выступать в многотиражной и стенной печати с </w:t>
      </w:r>
      <w:r>
        <w:rPr>
          <w:rFonts w:eastAsia="Times New Roman"/>
          <w:color w:val="1A171B"/>
          <w:spacing w:val="-5"/>
          <w:sz w:val="22"/>
          <w:szCs w:val="22"/>
        </w:rPr>
        <w:t>информацией о поведении лиц, отбывавших исправительные рабо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ты, и проводимой с ними воспитательной работе.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Общественные инспекторы большое внимание уделяли взаи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модействию с семьями лиц, уклонявшихся от работы, совершавших прогулы, отличавшихся плохим поведением в быту.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proofErr w:type="gramStart"/>
      <w:r>
        <w:rPr>
          <w:rFonts w:eastAsia="Times New Roman"/>
          <w:color w:val="1A171B"/>
          <w:spacing w:val="-3"/>
          <w:sz w:val="22"/>
          <w:szCs w:val="22"/>
        </w:rPr>
        <w:t xml:space="preserve">По окончании каждого квартала общественные инспекторы </w:t>
      </w:r>
      <w:r>
        <w:rPr>
          <w:rFonts w:eastAsia="Times New Roman"/>
          <w:color w:val="1A171B"/>
          <w:spacing w:val="-2"/>
          <w:sz w:val="22"/>
          <w:szCs w:val="22"/>
        </w:rPr>
        <w:t>подводили итоги своей работы, анализировали поведение отбы</w:t>
      </w:r>
      <w:r>
        <w:rPr>
          <w:rFonts w:eastAsia="Times New Roman"/>
          <w:color w:val="1A171B"/>
          <w:spacing w:val="-2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вавших исправительные работы, составляли на них справки-харак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3"/>
          <w:sz w:val="22"/>
          <w:szCs w:val="22"/>
        </w:rPr>
        <w:t>теристики, которые затем приобщались к личным делам.</w:t>
      </w:r>
      <w:proofErr w:type="gramEnd"/>
      <w:r>
        <w:rPr>
          <w:rFonts w:eastAsia="Times New Roman"/>
          <w:color w:val="1A171B"/>
          <w:spacing w:val="-3"/>
          <w:sz w:val="22"/>
          <w:szCs w:val="22"/>
        </w:rPr>
        <w:t xml:space="preserve"> В справ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pacing w:val="-2"/>
          <w:sz w:val="22"/>
          <w:szCs w:val="22"/>
        </w:rPr>
        <w:t xml:space="preserve">ках-характеристиках отражались отношение правонарушителей </w:t>
      </w:r>
      <w:proofErr w:type="gramStart"/>
      <w:r>
        <w:rPr>
          <w:rFonts w:eastAsia="Times New Roman"/>
          <w:color w:val="1A171B"/>
          <w:spacing w:val="-2"/>
          <w:sz w:val="22"/>
          <w:szCs w:val="22"/>
        </w:rPr>
        <w:t>к</w:t>
      </w:r>
      <w:proofErr w:type="gramEnd"/>
    </w:p>
    <w:p w:rsidR="0083045A" w:rsidRDefault="0083045A" w:rsidP="0083045A">
      <w:pPr>
        <w:shd w:val="clear" w:color="auto" w:fill="FFFFFF"/>
        <w:spacing w:before="350"/>
        <w:ind w:right="14"/>
        <w:jc w:val="center"/>
      </w:pPr>
      <w:r>
        <w:rPr>
          <w:color w:val="1A171B"/>
          <w:sz w:val="18"/>
          <w:szCs w:val="18"/>
        </w:rPr>
        <w:t>51</w:t>
      </w:r>
    </w:p>
    <w:p w:rsidR="0083045A" w:rsidRDefault="0083045A" w:rsidP="0083045A">
      <w:pPr>
        <w:shd w:val="clear" w:color="auto" w:fill="FFFFFF"/>
        <w:spacing w:before="350"/>
        <w:ind w:right="14"/>
        <w:jc w:val="center"/>
        <w:sectPr w:rsidR="0083045A">
          <w:pgSz w:w="8390" w:h="11904"/>
          <w:pgMar w:top="1013" w:right="1075" w:bottom="730" w:left="1190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r>
        <w:rPr>
          <w:rFonts w:eastAsia="Times New Roman"/>
          <w:color w:val="1A171B"/>
          <w:spacing w:val="-3"/>
          <w:sz w:val="22"/>
          <w:szCs w:val="22"/>
        </w:rPr>
        <w:lastRenderedPageBreak/>
        <w:t>труду, общественной работе, поведение их в быту, взаимоотноше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ния в семье.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На крупных предприятиях, в учреждениях и организациях, где исправительные работы отбывали более 10 человек, по инициативе сотрудников инспекций иногда создавались общественные советы, </w:t>
      </w:r>
      <w:r>
        <w:rPr>
          <w:rFonts w:eastAsia="Times New Roman"/>
          <w:color w:val="1A171B"/>
          <w:spacing w:val="-7"/>
          <w:sz w:val="22"/>
          <w:szCs w:val="22"/>
        </w:rPr>
        <w:t xml:space="preserve">комиссии и группы по работе с лицами, отбывавшими это наказание,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которые являлись органами общественных организаций и работали </w:t>
      </w:r>
      <w:r>
        <w:rPr>
          <w:rFonts w:eastAsia="Times New Roman"/>
          <w:color w:val="1A171B"/>
          <w:sz w:val="22"/>
          <w:szCs w:val="22"/>
        </w:rPr>
        <w:t>под их непосредственным руководством.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Обязанностями общественных советов являлись: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– отслеживание поступления соответствующих документов из </w:t>
      </w:r>
      <w:r>
        <w:rPr>
          <w:rFonts w:eastAsia="Times New Roman"/>
          <w:color w:val="1A171B"/>
          <w:spacing w:val="-4"/>
          <w:sz w:val="22"/>
          <w:szCs w:val="22"/>
        </w:rPr>
        <w:t>инспекций о привлечении тех или иных лиц к отбыванию исправи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>тельных работ и своевременное обсуждение их на собраниях коллек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тивов трудящихся;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– вовлечение этих лиц в производственную и общественную </w:t>
      </w:r>
      <w:r>
        <w:rPr>
          <w:rFonts w:eastAsia="Times New Roman"/>
          <w:color w:val="1A171B"/>
          <w:sz w:val="22"/>
          <w:szCs w:val="22"/>
        </w:rPr>
        <w:t>жизнь коллектива;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– организация силами общественности </w:t>
      </w:r>
      <w:proofErr w:type="gramStart"/>
      <w:r>
        <w:rPr>
          <w:rFonts w:eastAsia="Times New Roman"/>
          <w:color w:val="1A171B"/>
          <w:spacing w:val="-5"/>
          <w:sz w:val="22"/>
          <w:szCs w:val="22"/>
        </w:rPr>
        <w:t>контроля за</w:t>
      </w:r>
      <w:proofErr w:type="gramEnd"/>
      <w:r>
        <w:rPr>
          <w:rFonts w:eastAsia="Times New Roman"/>
          <w:color w:val="1A171B"/>
          <w:spacing w:val="-5"/>
          <w:sz w:val="22"/>
          <w:szCs w:val="22"/>
        </w:rPr>
        <w:t xml:space="preserve"> поведением лиц, отбывавших исправительные работы, в общественных местах, </w:t>
      </w:r>
      <w:r>
        <w:rPr>
          <w:rFonts w:eastAsia="Times New Roman"/>
          <w:color w:val="1A171B"/>
          <w:sz w:val="22"/>
          <w:szCs w:val="22"/>
        </w:rPr>
        <w:t>на производстве и в быту;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– установление над ними шефства со стороны лучших работни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ков коллектива;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– оказание помощи в приобретении специальности, повышении </w:t>
      </w:r>
      <w:r>
        <w:rPr>
          <w:rFonts w:eastAsia="Times New Roman"/>
          <w:color w:val="1A171B"/>
          <w:spacing w:val="-5"/>
          <w:sz w:val="22"/>
          <w:szCs w:val="22"/>
        </w:rPr>
        <w:t>производственной квалификации, жилищно-бытовом устройстве;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– внесение предложений о необходимости обсуждения недо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стойного поведения лиц, отбывавших исправительные работы, на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расширенных заседаниях комитетов или собраниях коллективов </w:t>
      </w:r>
      <w:r>
        <w:rPr>
          <w:rFonts w:eastAsia="Times New Roman"/>
          <w:color w:val="1A171B"/>
          <w:sz w:val="22"/>
          <w:szCs w:val="22"/>
        </w:rPr>
        <w:t>трудящихся;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10"/>
          <w:sz w:val="22"/>
          <w:szCs w:val="22"/>
        </w:rPr>
        <w:t>– выступление на собраниях, заседаниях коллективов трудящихся, на заседаниях комитетов, в многотиражных и стенных газетах с инфор</w:t>
      </w:r>
      <w:r>
        <w:rPr>
          <w:rFonts w:eastAsia="Times New Roman"/>
          <w:color w:val="1A171B"/>
          <w:spacing w:val="-10"/>
          <w:sz w:val="22"/>
          <w:szCs w:val="22"/>
        </w:rPr>
        <w:softHyphen/>
      </w:r>
      <w:r>
        <w:rPr>
          <w:rFonts w:eastAsia="Times New Roman"/>
          <w:color w:val="1A171B"/>
          <w:spacing w:val="-9"/>
          <w:sz w:val="22"/>
          <w:szCs w:val="22"/>
        </w:rPr>
        <w:t>мацией о поведении осужденных и результатах их перевоспитания;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– изучение возможности предоставления условно-досрочного </w:t>
      </w:r>
      <w:r>
        <w:rPr>
          <w:rFonts w:eastAsia="Times New Roman"/>
          <w:color w:val="1A171B"/>
          <w:spacing w:val="-5"/>
          <w:sz w:val="22"/>
          <w:szCs w:val="22"/>
        </w:rPr>
        <w:t>освобождения и ходатайство перед инспекцией об этом;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– внесение предложений по улучшению политико-воспитатель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ной работы с осужденными.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Согласно Уголовному кодексу РСФСР для исполнения наказа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ния в виде исправительных работ без лишения свободы осужденный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прибывал в </w:t>
      </w:r>
      <w:proofErr w:type="spellStart"/>
      <w:r>
        <w:rPr>
          <w:rFonts w:eastAsia="Times New Roman"/>
          <w:color w:val="1A171B"/>
          <w:spacing w:val="-4"/>
          <w:sz w:val="22"/>
          <w:szCs w:val="22"/>
        </w:rPr>
        <w:t>спецкомендатуру</w:t>
      </w:r>
      <w:proofErr w:type="spellEnd"/>
      <w:r>
        <w:rPr>
          <w:rFonts w:eastAsia="Times New Roman"/>
          <w:color w:val="1A171B"/>
          <w:spacing w:val="-4"/>
          <w:sz w:val="22"/>
          <w:szCs w:val="22"/>
        </w:rPr>
        <w:t xml:space="preserve">. Он был обязан жить в специальном </w:t>
      </w:r>
      <w:r>
        <w:rPr>
          <w:rFonts w:eastAsia="Times New Roman"/>
          <w:color w:val="1A171B"/>
          <w:spacing w:val="-5"/>
          <w:sz w:val="22"/>
          <w:szCs w:val="22"/>
        </w:rPr>
        <w:t>общежитии и работать на определенном предприятии.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Использовались следующие формы воспитательной работы с </w:t>
      </w:r>
      <w:r>
        <w:rPr>
          <w:rFonts w:eastAsia="Times New Roman"/>
          <w:color w:val="1A171B"/>
          <w:sz w:val="22"/>
          <w:szCs w:val="22"/>
        </w:rPr>
        <w:t>осужденными:</w:t>
      </w:r>
    </w:p>
    <w:p w:rsidR="0083045A" w:rsidRDefault="0083045A" w:rsidP="0083045A">
      <w:pPr>
        <w:shd w:val="clear" w:color="auto" w:fill="FFFFFF"/>
        <w:spacing w:before="86"/>
        <w:ind w:left="10"/>
        <w:jc w:val="center"/>
      </w:pPr>
      <w:r>
        <w:rPr>
          <w:color w:val="1A171B"/>
          <w:sz w:val="18"/>
          <w:szCs w:val="18"/>
        </w:rPr>
        <w:t>52</w:t>
      </w:r>
    </w:p>
    <w:p w:rsidR="0083045A" w:rsidRDefault="0083045A" w:rsidP="0083045A">
      <w:pPr>
        <w:shd w:val="clear" w:color="auto" w:fill="FFFFFF"/>
        <w:spacing w:before="86"/>
        <w:ind w:left="10"/>
        <w:jc w:val="center"/>
        <w:sectPr w:rsidR="0083045A">
          <w:pgSz w:w="8390" w:h="11904"/>
          <w:pgMar w:top="1013" w:right="1190" w:bottom="720" w:left="1075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lastRenderedPageBreak/>
        <w:t xml:space="preserve">– организация ежедневных дежурств жильцов общежития по </w:t>
      </w:r>
      <w:r>
        <w:rPr>
          <w:rFonts w:eastAsia="Times New Roman"/>
          <w:color w:val="1A171B"/>
          <w:sz w:val="22"/>
          <w:szCs w:val="22"/>
        </w:rPr>
        <w:t>этажам;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– руководство секцией (группой) охраны общественного поряд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ка, состоящей из наиболее активных и заслуживающих доверия ус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ловно осужденных;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выпуск сатирических листков-молний, стенных газет;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– обсуждение на заседании совета нарушителей общественного </w:t>
      </w:r>
      <w:r>
        <w:rPr>
          <w:rFonts w:eastAsia="Times New Roman"/>
          <w:color w:val="1A171B"/>
          <w:sz w:val="22"/>
          <w:szCs w:val="22"/>
        </w:rPr>
        <w:t>порядка.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Помощь сотрудникам </w:t>
      </w: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t>спецкомендатур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 xml:space="preserve"> в воспитательной рабо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те с осужденными наряду с администрацией строек (предприятий), </w:t>
      </w:r>
      <w:r>
        <w:rPr>
          <w:rFonts w:eastAsia="Times New Roman"/>
          <w:color w:val="1A171B"/>
          <w:spacing w:val="-6"/>
          <w:sz w:val="22"/>
          <w:szCs w:val="22"/>
        </w:rPr>
        <w:t>профсоюзными и комсомольскими организациями оказывали обще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ственные формирования трудящихся. </w:t>
      </w:r>
      <w:proofErr w:type="gramStart"/>
      <w:r>
        <w:rPr>
          <w:rFonts w:eastAsia="Times New Roman"/>
          <w:color w:val="1A171B"/>
          <w:spacing w:val="-5"/>
          <w:sz w:val="22"/>
          <w:szCs w:val="22"/>
        </w:rPr>
        <w:t>Среди общественных форми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рований трудящихся, созданных как непосредственно в трудовых </w:t>
      </w:r>
      <w:r>
        <w:rPr>
          <w:rFonts w:eastAsia="Times New Roman"/>
          <w:color w:val="1A171B"/>
          <w:spacing w:val="-6"/>
          <w:sz w:val="22"/>
          <w:szCs w:val="22"/>
        </w:rPr>
        <w:t>коллективах предприятий, так и вне их, значительное место занима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8"/>
          <w:sz w:val="22"/>
          <w:szCs w:val="22"/>
        </w:rPr>
        <w:t>ли наблюдательные комиссии при исполкомах Советов народных де</w:t>
      </w:r>
      <w:r>
        <w:rPr>
          <w:rFonts w:eastAsia="Times New Roman"/>
          <w:color w:val="1A171B"/>
          <w:spacing w:val="-8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путатов.</w:t>
      </w:r>
      <w:proofErr w:type="gramEnd"/>
      <w:r>
        <w:rPr>
          <w:rFonts w:eastAsia="Times New Roman"/>
          <w:color w:val="1A171B"/>
          <w:spacing w:val="-6"/>
          <w:sz w:val="22"/>
          <w:szCs w:val="22"/>
        </w:rPr>
        <w:t xml:space="preserve"> Эти комиссии создавались в районе, области, крае и играли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большую роль в улучшении взаимодействия между </w:t>
      </w: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t>спецконтинген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том</w:t>
      </w:r>
      <w:proofErr w:type="spellEnd"/>
      <w:r>
        <w:rPr>
          <w:rFonts w:eastAsia="Times New Roman"/>
          <w:color w:val="1A171B"/>
          <w:sz w:val="22"/>
          <w:szCs w:val="22"/>
        </w:rPr>
        <w:t xml:space="preserve"> и хозяйственными органами.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Наряду с наблюдательными комиссиями в числе общественных формирований, которые принимали участие в воспитательной рабо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>те с осужденными, во многих регионах страны действовали методи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 xml:space="preserve">ческие советы </w:t>
      </w:r>
      <w:proofErr w:type="spellStart"/>
      <w:r>
        <w:rPr>
          <w:rFonts w:eastAsia="Times New Roman"/>
          <w:color w:val="1A171B"/>
          <w:spacing w:val="-6"/>
          <w:sz w:val="22"/>
          <w:szCs w:val="22"/>
        </w:rPr>
        <w:t>спецкомендатур</w:t>
      </w:r>
      <w:proofErr w:type="spellEnd"/>
      <w:r>
        <w:rPr>
          <w:rFonts w:eastAsia="Times New Roman"/>
          <w:color w:val="1A171B"/>
          <w:spacing w:val="-6"/>
          <w:sz w:val="22"/>
          <w:szCs w:val="22"/>
        </w:rPr>
        <w:t>. Они создавались в целях рациональ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ного </w:t>
      </w:r>
      <w:proofErr w:type="gramStart"/>
      <w:r>
        <w:rPr>
          <w:rFonts w:eastAsia="Times New Roman"/>
          <w:color w:val="1A171B"/>
          <w:spacing w:val="-5"/>
          <w:sz w:val="22"/>
          <w:szCs w:val="22"/>
        </w:rPr>
        <w:t xml:space="preserve">использования воспитательных возможностей представителей </w:t>
      </w:r>
      <w:r>
        <w:rPr>
          <w:rFonts w:eastAsia="Times New Roman"/>
          <w:color w:val="1A171B"/>
          <w:spacing w:val="-7"/>
          <w:sz w:val="22"/>
          <w:szCs w:val="22"/>
        </w:rPr>
        <w:t>трудовых коллективов предприятий</w:t>
      </w:r>
      <w:proofErr w:type="gramEnd"/>
      <w:r>
        <w:rPr>
          <w:rFonts w:eastAsia="Times New Roman"/>
          <w:color w:val="1A171B"/>
          <w:spacing w:val="-7"/>
          <w:sz w:val="22"/>
          <w:szCs w:val="22"/>
        </w:rPr>
        <w:t xml:space="preserve"> и сотрудников органов внутрен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них дел, осуществлявших надзор, а также наиболее эффективных форм и методов работы с осужденными, представляли постоянно действовавшие формирования на общественных началах при на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 xml:space="preserve">чальниках </w:t>
      </w:r>
      <w:proofErr w:type="spellStart"/>
      <w:r>
        <w:rPr>
          <w:rFonts w:eastAsia="Times New Roman"/>
          <w:color w:val="1A171B"/>
          <w:sz w:val="22"/>
          <w:szCs w:val="22"/>
        </w:rPr>
        <w:t>спецкомендатур</w:t>
      </w:r>
      <w:proofErr w:type="spellEnd"/>
      <w:r>
        <w:rPr>
          <w:rFonts w:eastAsia="Times New Roman"/>
          <w:color w:val="1A171B"/>
          <w:sz w:val="22"/>
          <w:szCs w:val="22"/>
        </w:rPr>
        <w:t>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1"/>
          <w:sz w:val="22"/>
          <w:szCs w:val="22"/>
        </w:rPr>
        <w:t>Воспитательная работа в специальных комендатурах стро</w:t>
      </w:r>
      <w:r>
        <w:rPr>
          <w:rFonts w:eastAsia="Times New Roman"/>
          <w:color w:val="1A171B"/>
          <w:spacing w:val="-1"/>
          <w:sz w:val="22"/>
          <w:szCs w:val="22"/>
        </w:rPr>
        <w:softHyphen/>
      </w:r>
      <w:r>
        <w:rPr>
          <w:rFonts w:eastAsia="Times New Roman"/>
          <w:color w:val="1A171B"/>
          <w:spacing w:val="-2"/>
          <w:sz w:val="22"/>
          <w:szCs w:val="22"/>
        </w:rPr>
        <w:t xml:space="preserve">илась на основе сочетания индивидуальной работы с формами </w:t>
      </w:r>
      <w:r>
        <w:rPr>
          <w:rFonts w:eastAsia="Times New Roman"/>
          <w:color w:val="1A171B"/>
          <w:spacing w:val="-3"/>
          <w:sz w:val="22"/>
          <w:szCs w:val="22"/>
        </w:rPr>
        <w:t>воздействия всего коллектива в целом через предъявление опре</w:t>
      </w:r>
      <w:r>
        <w:rPr>
          <w:rFonts w:eastAsia="Times New Roman"/>
          <w:color w:val="1A171B"/>
          <w:spacing w:val="-3"/>
          <w:sz w:val="22"/>
          <w:szCs w:val="22"/>
        </w:rPr>
        <w:softHyphen/>
        <w:t>деленных требований, постоянным контролем и оценкой поступ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ков осужденного. При этом в индивидуальной работе учитывались </w:t>
      </w:r>
      <w:r>
        <w:rPr>
          <w:rFonts w:eastAsia="Times New Roman"/>
          <w:color w:val="1A171B"/>
          <w:spacing w:val="-1"/>
          <w:sz w:val="22"/>
          <w:szCs w:val="22"/>
        </w:rPr>
        <w:t xml:space="preserve">степень общественной безопасности осужденного, совершенное </w:t>
      </w:r>
      <w:r>
        <w:rPr>
          <w:rFonts w:eastAsia="Times New Roman"/>
          <w:color w:val="1A171B"/>
          <w:spacing w:val="-3"/>
          <w:sz w:val="22"/>
          <w:szCs w:val="22"/>
        </w:rPr>
        <w:t>им преступление, возраст, образование, производственная квали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фикация, социально-нравственная и педагогическая запущенность, </w:t>
      </w:r>
      <w:r>
        <w:rPr>
          <w:rFonts w:eastAsia="Times New Roman"/>
          <w:color w:val="1A171B"/>
          <w:spacing w:val="-3"/>
          <w:sz w:val="22"/>
          <w:szCs w:val="22"/>
        </w:rPr>
        <w:t>культурный уровень и другие морально-психологические особен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ности личности.</w:t>
      </w:r>
    </w:p>
    <w:p w:rsidR="0083045A" w:rsidRDefault="0083045A" w:rsidP="0083045A">
      <w:pPr>
        <w:shd w:val="clear" w:color="auto" w:fill="FFFFFF"/>
        <w:spacing w:before="350"/>
        <w:ind w:right="5"/>
        <w:jc w:val="center"/>
      </w:pPr>
      <w:r>
        <w:rPr>
          <w:color w:val="1A171B"/>
          <w:sz w:val="18"/>
          <w:szCs w:val="18"/>
        </w:rPr>
        <w:t>53</w:t>
      </w:r>
    </w:p>
    <w:p w:rsidR="0083045A" w:rsidRDefault="0083045A" w:rsidP="0083045A">
      <w:pPr>
        <w:shd w:val="clear" w:color="auto" w:fill="FFFFFF"/>
        <w:spacing w:before="350"/>
        <w:ind w:right="5"/>
        <w:jc w:val="center"/>
        <w:sectPr w:rsidR="0083045A">
          <w:pgSz w:w="8390" w:h="11904"/>
          <w:pgMar w:top="1013" w:right="1075" w:bottom="730" w:left="1190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lastRenderedPageBreak/>
        <w:t>Таким образом, воспитательная работа определялась как систе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ма массово-политических, пропагандистских, культурно-просве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>тительных и физкультурно-спортивных мероприятий, направлен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ных на переориентацию сознания осужденных. </w:t>
      </w: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>Важное значение</w:t>
      </w:r>
      <w:proofErr w:type="gramEnd"/>
      <w:r>
        <w:rPr>
          <w:rFonts w:eastAsia="Times New Roman"/>
          <w:color w:val="1A171B"/>
          <w:spacing w:val="-4"/>
          <w:sz w:val="22"/>
          <w:szCs w:val="22"/>
        </w:rPr>
        <w:t xml:space="preserve">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придавалось влиянию труда и трудового коллектива на воспитание </w:t>
      </w:r>
      <w:r>
        <w:rPr>
          <w:rFonts w:eastAsia="Times New Roman"/>
          <w:color w:val="1A171B"/>
          <w:spacing w:val="-7"/>
          <w:sz w:val="22"/>
          <w:szCs w:val="22"/>
        </w:rPr>
        <w:t>осужденного, отбывавшего наказание, не связанное с лишением сво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боды. В связи с этим использовались такие формы воспитательной работы, как шефство, обсуждение поведения на общих собраниях, </w:t>
      </w:r>
      <w:r>
        <w:rPr>
          <w:rFonts w:eastAsia="Times New Roman"/>
          <w:color w:val="1A171B"/>
          <w:sz w:val="22"/>
          <w:szCs w:val="22"/>
        </w:rPr>
        <w:t xml:space="preserve">общественный </w:t>
      </w:r>
      <w:proofErr w:type="gramStart"/>
      <w:r>
        <w:rPr>
          <w:rFonts w:eastAsia="Times New Roman"/>
          <w:color w:val="1A171B"/>
          <w:sz w:val="22"/>
          <w:szCs w:val="22"/>
        </w:rPr>
        <w:t>контроль за</w:t>
      </w:r>
      <w:proofErr w:type="gramEnd"/>
      <w:r>
        <w:rPr>
          <w:rFonts w:eastAsia="Times New Roman"/>
          <w:color w:val="1A171B"/>
          <w:sz w:val="22"/>
          <w:szCs w:val="22"/>
        </w:rPr>
        <w:t xml:space="preserve"> поведением и др.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Особенности организации воспитательной работы в уголов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но-исполнительных инспекциях можно представить следующим об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разом: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– воспитательная работа осуществляется без изоляции от обще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>ства. В процессе отбывания наказания у осужденного не нарушают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ся социально полезные связи с родителями, родственниками, семь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ей, что позволяет значительно расширить диапазон форм и методов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воспитательной работы. Вместе с тем отрицательное воздействие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оказывают неблагоприятные отношения в семье, друзья и знакомые, </w:t>
      </w:r>
      <w:r>
        <w:rPr>
          <w:rFonts w:eastAsia="Times New Roman"/>
          <w:color w:val="1A171B"/>
          <w:sz w:val="22"/>
          <w:szCs w:val="22"/>
        </w:rPr>
        <w:t>ведущие антиобщественный образ жизни;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– воспитательная работа осуществляется в правовых рамках, </w:t>
      </w:r>
      <w:r>
        <w:rPr>
          <w:rFonts w:eastAsia="Times New Roman"/>
          <w:color w:val="1A171B"/>
          <w:spacing w:val="-6"/>
          <w:sz w:val="22"/>
          <w:szCs w:val="22"/>
        </w:rPr>
        <w:t>которые предусматривают для осужденных права, обязанности и от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>ветственность за нарушение требований, предъявляемых к ним в те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 xml:space="preserve">чение срока наказания. В одних случаях срок наказания может быть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недостаточен для исправления осужденных, в других – превышает </w:t>
      </w:r>
      <w:r>
        <w:rPr>
          <w:rFonts w:eastAsia="Times New Roman"/>
          <w:color w:val="1A171B"/>
          <w:sz w:val="22"/>
          <w:szCs w:val="22"/>
        </w:rPr>
        <w:t>необходимый временной отрезок;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– воспитательная работа осложняется тем, что осужденные при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>ходят на регистрацию в УИИ один или два раза в месяц. Это затруд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няет контроль над их поведением. В исправительных учреждениях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сотрудники 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>воспитательного</w:t>
      </w:r>
      <w:proofErr w:type="gramEnd"/>
      <w:r>
        <w:rPr>
          <w:rFonts w:eastAsia="Times New Roman"/>
          <w:color w:val="1A171B"/>
          <w:spacing w:val="-6"/>
          <w:sz w:val="22"/>
          <w:szCs w:val="22"/>
        </w:rPr>
        <w:t xml:space="preserve"> и оперативно-режимного отделов име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ют возможность находиться в постоянном контакте с осужденными и на протяжении нескольких лет оказывать воспитательное </w:t>
      </w: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t>воздей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>-</w:t>
      </w:r>
    </w:p>
    <w:p w:rsidR="0083045A" w:rsidRDefault="0083045A" w:rsidP="0083045A">
      <w:pPr>
        <w:shd w:val="clear" w:color="auto" w:fill="FFFFFF"/>
        <w:spacing w:before="350"/>
        <w:ind w:left="10"/>
        <w:jc w:val="center"/>
      </w:pPr>
      <w:r>
        <w:rPr>
          <w:color w:val="1A171B"/>
          <w:sz w:val="18"/>
          <w:szCs w:val="18"/>
        </w:rPr>
        <w:t>54</w:t>
      </w:r>
    </w:p>
    <w:p w:rsidR="0083045A" w:rsidRDefault="0083045A" w:rsidP="0083045A">
      <w:pPr>
        <w:shd w:val="clear" w:color="auto" w:fill="FFFFFF"/>
        <w:spacing w:before="350"/>
        <w:ind w:left="10"/>
        <w:jc w:val="center"/>
        <w:sectPr w:rsidR="0083045A">
          <w:pgSz w:w="8390" w:h="11904"/>
          <w:pgMar w:top="1013" w:right="1190" w:bottom="730" w:left="1075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lastRenderedPageBreak/>
        <w:t>ствие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 xml:space="preserve"> на них. Сотрудники уголовно-исполнительных инспекций не </w:t>
      </w:r>
      <w:r>
        <w:rPr>
          <w:rFonts w:eastAsia="Times New Roman"/>
          <w:color w:val="1A171B"/>
          <w:spacing w:val="-4"/>
          <w:sz w:val="22"/>
          <w:szCs w:val="22"/>
        </w:rPr>
        <w:t>имеют такой возможности, и все воспитательное воздействие ин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спектор оказывает при регулярных, но редких и коротких встречах. </w:t>
      </w:r>
      <w:r>
        <w:rPr>
          <w:rFonts w:eastAsia="Times New Roman"/>
          <w:color w:val="1A171B"/>
          <w:spacing w:val="-7"/>
          <w:sz w:val="22"/>
          <w:szCs w:val="22"/>
        </w:rPr>
        <w:t>Поэтому для увеличения эффективности такого воздействия инспек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тор должен обладать определенными психолого-педагогическими </w:t>
      </w:r>
      <w:r>
        <w:rPr>
          <w:rFonts w:eastAsia="Times New Roman"/>
          <w:color w:val="1A171B"/>
          <w:sz w:val="22"/>
          <w:szCs w:val="22"/>
        </w:rPr>
        <w:t>знаниями, умениями и навыками;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3"/>
          <w:sz w:val="22"/>
          <w:szCs w:val="22"/>
        </w:rPr>
        <w:t>– воспитательная работа в УИИ реализуется через социаль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но-педагогическое сопровождение и педагогическую поддержку осужденного. Социально-педагогическое сопровождение – это це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лостная, системно организованная деятельность, в процессе которой </w:t>
      </w:r>
      <w:r>
        <w:rPr>
          <w:rFonts w:eastAsia="Times New Roman"/>
          <w:color w:val="1A171B"/>
          <w:spacing w:val="-3"/>
          <w:sz w:val="22"/>
          <w:szCs w:val="22"/>
        </w:rPr>
        <w:t xml:space="preserve">создаются социально-психологические и педагогические условия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для формирования социально одобряемого поведения осужденных.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Педагогическая поддержка – процесс совместного определения с </w:t>
      </w:r>
      <w:r>
        <w:rPr>
          <w:rFonts w:eastAsia="Times New Roman"/>
          <w:color w:val="1A171B"/>
          <w:spacing w:val="-6"/>
          <w:sz w:val="22"/>
          <w:szCs w:val="22"/>
        </w:rPr>
        <w:t>осужденным его собственных интересов, целей, возможностей и пу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тей преодоления препятствий (проблем), мешающих ему сохранить человеческое достоинство и самостоятельно достигнуть желаемых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результатов в обучении, самовоспитании, общении, образе жизни </w:t>
      </w:r>
      <w:r>
        <w:rPr>
          <w:rFonts w:eastAsia="Times New Roman"/>
          <w:color w:val="1A171B"/>
          <w:sz w:val="22"/>
          <w:szCs w:val="22"/>
        </w:rPr>
        <w:t xml:space="preserve">(О.С. </w:t>
      </w:r>
      <w:proofErr w:type="spellStart"/>
      <w:r>
        <w:rPr>
          <w:rFonts w:eastAsia="Times New Roman"/>
          <w:color w:val="1A171B"/>
          <w:sz w:val="22"/>
          <w:szCs w:val="22"/>
        </w:rPr>
        <w:t>Газман</w:t>
      </w:r>
      <w:proofErr w:type="spellEnd"/>
      <w:r>
        <w:rPr>
          <w:rFonts w:eastAsia="Times New Roman"/>
          <w:color w:val="1A171B"/>
          <w:sz w:val="22"/>
          <w:szCs w:val="22"/>
        </w:rPr>
        <w:t>);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– в воспитательной работе с осужденными преобладают формы </w:t>
      </w:r>
      <w:r>
        <w:rPr>
          <w:rFonts w:eastAsia="Times New Roman"/>
          <w:color w:val="1A171B"/>
          <w:spacing w:val="-5"/>
          <w:sz w:val="22"/>
          <w:szCs w:val="22"/>
        </w:rPr>
        <w:t>воспитания, которые не предполагают активного участия осужден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 xml:space="preserve">ных, требуют от них исполнения заданных функциональных ролей, </w:t>
      </w:r>
      <w:r>
        <w:rPr>
          <w:rFonts w:eastAsia="Times New Roman"/>
          <w:color w:val="1A171B"/>
          <w:sz w:val="22"/>
          <w:szCs w:val="22"/>
        </w:rPr>
        <w:t>зачастую носят формальный характер.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Функции уголовно-исполнительной инспекции в организации </w:t>
      </w:r>
      <w:r>
        <w:rPr>
          <w:rFonts w:eastAsia="Times New Roman"/>
          <w:color w:val="1A171B"/>
          <w:sz w:val="22"/>
          <w:szCs w:val="22"/>
        </w:rPr>
        <w:t>воспитательной работы: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– диагностическая функция – постановка социально-психологи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ческого диагноза. </w:t>
      </w: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 xml:space="preserve">С этой целью проводится изучение личностных особенностей и социально-бытовых условий жизни осужденного, </w:t>
      </w:r>
      <w:r>
        <w:rPr>
          <w:rFonts w:eastAsia="Times New Roman"/>
          <w:color w:val="1A171B"/>
          <w:spacing w:val="-5"/>
          <w:sz w:val="22"/>
          <w:szCs w:val="22"/>
        </w:rPr>
        <w:t>социального окружения, выявление позитивных и негативных вли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яний, проблем;</w:t>
      </w:r>
      <w:proofErr w:type="gramEnd"/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>– образовательно-воспитательная – обеспечение целенаправ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ленного педагогического влияния на поведение и деятельность осу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жденного; содействие педагогической деятельности всех социаль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ных институтов города (микрорайона, населенного пункта), в том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числе семьи, образовательных учреждений, трудовых коллективов,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средств массовой информации, </w:t>
      </w:r>
      <w:proofErr w:type="spellStart"/>
      <w:r>
        <w:rPr>
          <w:rFonts w:eastAsia="Times New Roman"/>
          <w:color w:val="1A171B"/>
          <w:spacing w:val="-4"/>
          <w:sz w:val="22"/>
          <w:szCs w:val="22"/>
        </w:rPr>
        <w:t>микросоциума</w:t>
      </w:r>
      <w:proofErr w:type="spellEnd"/>
      <w:r>
        <w:rPr>
          <w:rFonts w:eastAsia="Times New Roman"/>
          <w:color w:val="1A171B"/>
          <w:spacing w:val="-4"/>
          <w:sz w:val="22"/>
          <w:szCs w:val="22"/>
        </w:rPr>
        <w:t>; полноценное ис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пользование в воспитательном процессе средств и возможностей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общества, воспитательного потенциала микросреды, возможностей </w:t>
      </w:r>
      <w:r>
        <w:rPr>
          <w:rFonts w:eastAsia="Times New Roman"/>
          <w:color w:val="1A171B"/>
          <w:spacing w:val="-6"/>
          <w:sz w:val="22"/>
          <w:szCs w:val="22"/>
        </w:rPr>
        <w:t>самой личности как активного субъекта воспитательного процесса;</w:t>
      </w:r>
      <w:proofErr w:type="gramEnd"/>
    </w:p>
    <w:p w:rsidR="0083045A" w:rsidRDefault="0083045A" w:rsidP="0083045A">
      <w:pPr>
        <w:shd w:val="clear" w:color="auto" w:fill="FFFFFF"/>
        <w:spacing w:before="350"/>
        <w:ind w:right="5"/>
        <w:jc w:val="center"/>
      </w:pPr>
      <w:r>
        <w:rPr>
          <w:color w:val="1A171B"/>
          <w:sz w:val="18"/>
          <w:szCs w:val="18"/>
        </w:rPr>
        <w:t>55</w:t>
      </w:r>
    </w:p>
    <w:p w:rsidR="0083045A" w:rsidRDefault="0083045A" w:rsidP="0083045A">
      <w:pPr>
        <w:shd w:val="clear" w:color="auto" w:fill="FFFFFF"/>
        <w:spacing w:before="350"/>
        <w:ind w:right="5"/>
        <w:jc w:val="center"/>
        <w:sectPr w:rsidR="0083045A">
          <w:pgSz w:w="8390" w:h="11904"/>
          <w:pgMar w:top="1013" w:right="1075" w:bottom="730" w:left="1190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lastRenderedPageBreak/>
        <w:t>– координационно-организаторская функция – координация об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щественно ценной деятельности несовершеннолетних и взрослых осужденных, а также специалистов и волонтеров в решении задач </w:t>
      </w:r>
      <w:r>
        <w:rPr>
          <w:rFonts w:eastAsia="Times New Roman"/>
          <w:color w:val="1A171B"/>
          <w:spacing w:val="-5"/>
          <w:sz w:val="22"/>
          <w:szCs w:val="22"/>
        </w:rPr>
        <w:t>социально-педагогической помощи, поддержки, воспитания и раз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вития, реализации планов, проектов и программ;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– прогностическая функция – проектирование личности осу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>жденного, прогнозирование и проектирование развития целесоо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бразной социально-педагогической среды;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– правоприменительная функция – применение мер государ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ственного принуждения;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– посредническая функция – осуществление связей в интересах </w:t>
      </w:r>
      <w:r>
        <w:rPr>
          <w:rFonts w:eastAsia="Times New Roman"/>
          <w:color w:val="1A171B"/>
          <w:spacing w:val="-6"/>
          <w:sz w:val="22"/>
          <w:szCs w:val="22"/>
        </w:rPr>
        <w:t>развития личности осужденного между ним и различными социаль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ными институтами, ближайшим окружением. Посредническая дея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тельность направлена на формирование социальных компетенций осужденного, преодоление процессов стигматизации. Взаимодей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ствие УИИ с различными общественными организациями осущест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вляется в целях организации досуга несовершеннолетних осужден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ных, социально-педагогического сопровождения, профилактической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и воспитательной работы, лечения от наркотической и алкогольной </w:t>
      </w:r>
      <w:r>
        <w:rPr>
          <w:rFonts w:eastAsia="Times New Roman"/>
          <w:color w:val="1A171B"/>
          <w:spacing w:val="-6"/>
          <w:sz w:val="22"/>
          <w:szCs w:val="22"/>
        </w:rPr>
        <w:t>зависимости, правового информирования несовершеннолетних, ока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>зания психологической помощи, помощи в трудоустройстве, восста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новлении документов, получении специальности.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Воспитательная работа в уголовно-исполнительных инспекци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ях осуществляется в следующих формах: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индивидуальные беседы;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4"/>
          <w:sz w:val="22"/>
          <w:szCs w:val="22"/>
        </w:rPr>
        <w:t>– лекции;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психологические тренинги;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– включение осужденного в деятельность спортивных секций,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творческих (технических и др.) кружков, молодежных организаций, </w:t>
      </w:r>
      <w:r>
        <w:rPr>
          <w:rFonts w:eastAsia="Times New Roman"/>
          <w:color w:val="1A171B"/>
          <w:sz w:val="22"/>
          <w:szCs w:val="22"/>
        </w:rPr>
        <w:t>волонтерских движений и др.;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– воспитательные мероприятия по нравственному, правовому, </w:t>
      </w:r>
      <w:r>
        <w:rPr>
          <w:rFonts w:eastAsia="Times New Roman"/>
          <w:color w:val="1A171B"/>
          <w:sz w:val="22"/>
          <w:szCs w:val="22"/>
        </w:rPr>
        <w:t>патриотическому и другим направлениям.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Индивидуальная беседа – форма организации воспитательной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работы, основанная на диалогическом взаимодействии сотрудника УИИ и осужденного, </w:t>
      </w:r>
      <w:proofErr w:type="gramStart"/>
      <w:r>
        <w:rPr>
          <w:rFonts w:eastAsia="Times New Roman"/>
          <w:color w:val="1A171B"/>
          <w:spacing w:val="-5"/>
          <w:sz w:val="22"/>
          <w:szCs w:val="22"/>
        </w:rPr>
        <w:t>целью</w:t>
      </w:r>
      <w:proofErr w:type="gramEnd"/>
      <w:r>
        <w:rPr>
          <w:rFonts w:eastAsia="Times New Roman"/>
          <w:color w:val="1A171B"/>
          <w:spacing w:val="-5"/>
          <w:sz w:val="22"/>
          <w:szCs w:val="22"/>
        </w:rPr>
        <w:t xml:space="preserve"> которой является сбор информации об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особенностях личности осужденного, его социального окружения, </w:t>
      </w:r>
      <w:r>
        <w:rPr>
          <w:rFonts w:eastAsia="Times New Roman"/>
          <w:color w:val="1A171B"/>
          <w:spacing w:val="-7"/>
          <w:sz w:val="22"/>
          <w:szCs w:val="22"/>
        </w:rPr>
        <w:t>планах на будущее, а также мотивирование его к исправлению и сти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мулирование осознанного </w:t>
      </w: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t>правопослушного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 xml:space="preserve"> поведения. Индивиду-</w:t>
      </w:r>
    </w:p>
    <w:p w:rsidR="0083045A" w:rsidRDefault="0083045A" w:rsidP="0083045A">
      <w:pPr>
        <w:shd w:val="clear" w:color="auto" w:fill="FFFFFF"/>
        <w:spacing w:before="350"/>
        <w:ind w:left="10"/>
        <w:jc w:val="center"/>
      </w:pPr>
      <w:r>
        <w:rPr>
          <w:color w:val="1A171B"/>
          <w:sz w:val="18"/>
          <w:szCs w:val="18"/>
        </w:rPr>
        <w:t>56</w:t>
      </w:r>
    </w:p>
    <w:p w:rsidR="0083045A" w:rsidRDefault="0083045A" w:rsidP="0083045A">
      <w:pPr>
        <w:shd w:val="clear" w:color="auto" w:fill="FFFFFF"/>
        <w:spacing w:before="350"/>
        <w:ind w:left="10"/>
        <w:jc w:val="center"/>
        <w:sectPr w:rsidR="0083045A">
          <w:pgSz w:w="8390" w:h="11904"/>
          <w:pgMar w:top="1013" w:right="1190" w:bottom="730" w:left="1075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proofErr w:type="spellStart"/>
      <w:r>
        <w:rPr>
          <w:rFonts w:eastAsia="Times New Roman"/>
          <w:color w:val="1A171B"/>
          <w:spacing w:val="-7"/>
          <w:sz w:val="22"/>
          <w:szCs w:val="22"/>
        </w:rPr>
        <w:lastRenderedPageBreak/>
        <w:t>альная</w:t>
      </w:r>
      <w:proofErr w:type="spellEnd"/>
      <w:r>
        <w:rPr>
          <w:rFonts w:eastAsia="Times New Roman"/>
          <w:color w:val="1A171B"/>
          <w:spacing w:val="-7"/>
          <w:sz w:val="22"/>
          <w:szCs w:val="22"/>
        </w:rPr>
        <w:t xml:space="preserve"> беседа должна быть направлена на совместный поиск выхода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из трудной ситуации, формирование личностных новообразований, </w:t>
      </w:r>
      <w:r>
        <w:rPr>
          <w:rFonts w:eastAsia="Times New Roman"/>
          <w:color w:val="1A171B"/>
          <w:sz w:val="22"/>
          <w:szCs w:val="22"/>
        </w:rPr>
        <w:t xml:space="preserve">опираться на </w:t>
      </w:r>
      <w:proofErr w:type="spellStart"/>
      <w:r>
        <w:rPr>
          <w:rFonts w:eastAsia="Times New Roman"/>
          <w:color w:val="1A171B"/>
          <w:sz w:val="22"/>
          <w:szCs w:val="22"/>
        </w:rPr>
        <w:t>субъектность</w:t>
      </w:r>
      <w:proofErr w:type="spellEnd"/>
      <w:r>
        <w:rPr>
          <w:rFonts w:eastAsia="Times New Roman"/>
          <w:color w:val="1A171B"/>
          <w:sz w:val="22"/>
          <w:szCs w:val="22"/>
        </w:rPr>
        <w:t xml:space="preserve"> осужденного.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Основные принципы проведения индивидуальной беседы с осу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жденным: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уважительное отношение к нему;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– концентрация внимания на позитивных сторонах личности, а </w:t>
      </w:r>
      <w:r>
        <w:rPr>
          <w:rFonts w:eastAsia="Times New Roman"/>
          <w:color w:val="1A171B"/>
          <w:sz w:val="22"/>
          <w:szCs w:val="22"/>
        </w:rPr>
        <w:t>не на его проблемном поведении;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– постоянное позитивное подкрепление самостоятельных вы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сказываний осужденного;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постепенное развитие и углубление контакта;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6"/>
          <w:sz w:val="22"/>
          <w:szCs w:val="22"/>
        </w:rPr>
        <w:t>– косвенный подход к проблеме;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– выдерживание пауз, дающих осужденному время для самоана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лиза и поиска ответов;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постоянная опора на позитив;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– выстраивание </w:t>
      </w:r>
      <w:proofErr w:type="spellStart"/>
      <w:r>
        <w:rPr>
          <w:rFonts w:eastAsia="Times New Roman"/>
          <w:color w:val="1A171B"/>
          <w:spacing w:val="-6"/>
          <w:sz w:val="22"/>
          <w:szCs w:val="22"/>
        </w:rPr>
        <w:t>целеполагания</w:t>
      </w:r>
      <w:proofErr w:type="spellEnd"/>
      <w:r>
        <w:rPr>
          <w:rFonts w:eastAsia="Times New Roman"/>
          <w:color w:val="1A171B"/>
          <w:spacing w:val="-6"/>
          <w:sz w:val="22"/>
          <w:szCs w:val="22"/>
        </w:rPr>
        <w:t xml:space="preserve"> через модель позитивного буду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щего;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попутное мотивирование к самовоспитанию;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– наблюдение за реакциями осужденного и построение беседы </w:t>
      </w:r>
      <w:r>
        <w:rPr>
          <w:rFonts w:eastAsia="Times New Roman"/>
          <w:color w:val="1A171B"/>
          <w:sz w:val="22"/>
          <w:szCs w:val="22"/>
        </w:rPr>
        <w:t>в соответствии с ними;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6"/>
          <w:sz w:val="22"/>
          <w:szCs w:val="22"/>
        </w:rPr>
        <w:t>– мягкий обход возникающего сопротивления.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В процессе индивидуальной беседы сотрудник УИИ получит </w:t>
      </w:r>
      <w:r>
        <w:rPr>
          <w:rFonts w:eastAsia="Times New Roman"/>
          <w:color w:val="1A171B"/>
          <w:spacing w:val="-6"/>
          <w:sz w:val="22"/>
          <w:szCs w:val="22"/>
        </w:rPr>
        <w:t>достаточно полную информацию об осужденном, если будет учиты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вать психолого-педагогические требования. Прежде всего, к беседе </w:t>
      </w:r>
      <w:r>
        <w:rPr>
          <w:rFonts w:eastAsia="Times New Roman"/>
          <w:color w:val="1A171B"/>
          <w:spacing w:val="-6"/>
          <w:sz w:val="22"/>
          <w:szCs w:val="22"/>
        </w:rPr>
        <w:t>надо тщательно готовиться: определить цель, задачи, составить при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 xml:space="preserve">мерный план, четко продумать основные вопросы, которые должны </w:t>
      </w:r>
      <w:r>
        <w:rPr>
          <w:rFonts w:eastAsia="Times New Roman"/>
          <w:color w:val="1A171B"/>
          <w:spacing w:val="-8"/>
          <w:sz w:val="22"/>
          <w:szCs w:val="22"/>
        </w:rPr>
        <w:t xml:space="preserve">быть заданы осужденному. Необходимо продумать, о чем будет идти </w:t>
      </w:r>
      <w:r>
        <w:rPr>
          <w:rFonts w:eastAsia="Times New Roman"/>
          <w:color w:val="1A171B"/>
          <w:spacing w:val="-3"/>
          <w:sz w:val="22"/>
          <w:szCs w:val="22"/>
        </w:rPr>
        <w:t xml:space="preserve">разговор, что нужно выявлять, что фиксировать, решить, в какой форме лучше провести беседу. </w:t>
      </w:r>
      <w:proofErr w:type="gramStart"/>
      <w:r>
        <w:rPr>
          <w:rFonts w:eastAsia="Times New Roman"/>
          <w:color w:val="1A171B"/>
          <w:spacing w:val="-3"/>
          <w:sz w:val="22"/>
          <w:szCs w:val="22"/>
        </w:rPr>
        <w:t xml:space="preserve">Здесь следует учесть личностные </w:t>
      </w:r>
      <w:r>
        <w:rPr>
          <w:rFonts w:eastAsia="Times New Roman"/>
          <w:color w:val="1A171B"/>
          <w:spacing w:val="-5"/>
          <w:sz w:val="22"/>
          <w:szCs w:val="22"/>
        </w:rPr>
        <w:t>особенности осужденного (импульсивность, молчаливость, замкну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тость, вспыльчивость, </w:t>
      </w:r>
      <w:proofErr w:type="spellStart"/>
      <w:r>
        <w:rPr>
          <w:rFonts w:eastAsia="Times New Roman"/>
          <w:color w:val="1A171B"/>
          <w:spacing w:val="-7"/>
          <w:sz w:val="22"/>
          <w:szCs w:val="22"/>
        </w:rPr>
        <w:t>экстравертность</w:t>
      </w:r>
      <w:proofErr w:type="spellEnd"/>
      <w:r>
        <w:rPr>
          <w:rFonts w:eastAsia="Times New Roman"/>
          <w:color w:val="1A171B"/>
          <w:spacing w:val="-7"/>
          <w:sz w:val="22"/>
          <w:szCs w:val="22"/>
        </w:rPr>
        <w:t xml:space="preserve">, </w:t>
      </w:r>
      <w:proofErr w:type="spellStart"/>
      <w:r>
        <w:rPr>
          <w:rFonts w:eastAsia="Times New Roman"/>
          <w:color w:val="1A171B"/>
          <w:spacing w:val="-7"/>
          <w:sz w:val="22"/>
          <w:szCs w:val="22"/>
        </w:rPr>
        <w:t>интровертивность</w:t>
      </w:r>
      <w:proofErr w:type="spellEnd"/>
      <w:r>
        <w:rPr>
          <w:rFonts w:eastAsia="Times New Roman"/>
          <w:color w:val="1A171B"/>
          <w:spacing w:val="-7"/>
          <w:sz w:val="22"/>
          <w:szCs w:val="22"/>
        </w:rPr>
        <w:t xml:space="preserve"> и т.д.), его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состояние (раздражен, нервничает, весел), отношение к сотруднику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(недоверчивость, симпатия, антипатия, доверие), предполагаемое </w:t>
      </w:r>
      <w:r>
        <w:rPr>
          <w:rFonts w:eastAsia="Times New Roman"/>
          <w:color w:val="1A171B"/>
          <w:sz w:val="22"/>
          <w:szCs w:val="22"/>
        </w:rPr>
        <w:t>отношение к теме предстоящего разговора.</w:t>
      </w:r>
      <w:proofErr w:type="gramEnd"/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Важно правильно организовать начало беседы. Необходимо </w:t>
      </w:r>
      <w:r>
        <w:rPr>
          <w:rFonts w:eastAsia="Times New Roman"/>
          <w:color w:val="1A171B"/>
          <w:spacing w:val="-7"/>
          <w:sz w:val="22"/>
          <w:szCs w:val="22"/>
        </w:rPr>
        <w:t xml:space="preserve">помнить, что ситуация беседы с сотрудником УИИ для осужденного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является стрессовой, напряженной, тревожной. И поэтому в самом </w:t>
      </w:r>
      <w:r>
        <w:rPr>
          <w:rFonts w:eastAsia="Times New Roman"/>
          <w:color w:val="1A171B"/>
          <w:spacing w:val="-1"/>
          <w:sz w:val="22"/>
          <w:szCs w:val="22"/>
        </w:rPr>
        <w:t xml:space="preserve">начале взаимодействия необходимо максимально снизить </w:t>
      </w:r>
      <w:proofErr w:type="spellStart"/>
      <w:r>
        <w:rPr>
          <w:rFonts w:eastAsia="Times New Roman"/>
          <w:color w:val="1A171B"/>
          <w:spacing w:val="-1"/>
          <w:sz w:val="22"/>
          <w:szCs w:val="22"/>
        </w:rPr>
        <w:t>напря</w:t>
      </w:r>
      <w:proofErr w:type="spellEnd"/>
      <w:r>
        <w:rPr>
          <w:rFonts w:eastAsia="Times New Roman"/>
          <w:color w:val="1A171B"/>
          <w:spacing w:val="-1"/>
          <w:sz w:val="22"/>
          <w:szCs w:val="22"/>
        </w:rPr>
        <w:t>-</w:t>
      </w:r>
    </w:p>
    <w:p w:rsidR="0083045A" w:rsidRDefault="0083045A" w:rsidP="0083045A">
      <w:pPr>
        <w:shd w:val="clear" w:color="auto" w:fill="FFFFFF"/>
        <w:spacing w:before="350"/>
        <w:ind w:left="5"/>
        <w:jc w:val="center"/>
      </w:pPr>
      <w:r>
        <w:rPr>
          <w:color w:val="1A171B"/>
          <w:sz w:val="18"/>
          <w:szCs w:val="18"/>
        </w:rPr>
        <w:t>57</w:t>
      </w:r>
    </w:p>
    <w:p w:rsidR="0083045A" w:rsidRDefault="0083045A" w:rsidP="0083045A">
      <w:pPr>
        <w:shd w:val="clear" w:color="auto" w:fill="FFFFFF"/>
        <w:spacing w:before="350"/>
        <w:ind w:left="5"/>
        <w:jc w:val="center"/>
        <w:sectPr w:rsidR="0083045A">
          <w:pgSz w:w="8390" w:h="11904"/>
          <w:pgMar w:top="1013" w:right="1075" w:bottom="730" w:left="1190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lastRenderedPageBreak/>
        <w:t>женность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>, предупредить негативную реакцию осужденного, распо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3"/>
          <w:sz w:val="22"/>
          <w:szCs w:val="22"/>
        </w:rPr>
        <w:t xml:space="preserve">ложить его к себе, направить общение в деловое, конструктивное </w:t>
      </w:r>
      <w:r>
        <w:rPr>
          <w:rFonts w:eastAsia="Times New Roman"/>
          <w:color w:val="1A171B"/>
          <w:spacing w:val="-6"/>
          <w:sz w:val="22"/>
          <w:szCs w:val="22"/>
        </w:rPr>
        <w:t>русло. Поэтому целесообразно использовать следующие психологи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ческие приемы: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– «накопление согласий». Задать последовательно несколько </w:t>
      </w:r>
      <w:r>
        <w:rPr>
          <w:rFonts w:eastAsia="Times New Roman"/>
          <w:color w:val="1A171B"/>
          <w:spacing w:val="-7"/>
          <w:sz w:val="22"/>
          <w:szCs w:val="22"/>
        </w:rPr>
        <w:t>простых вопросов, на которые предопределен положительный ответ;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«доброжелательность». Использование таких средств, как ра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душное обращение, мимическое проявление расположения (улыбка, </w:t>
      </w:r>
      <w:r>
        <w:rPr>
          <w:rFonts w:eastAsia="Times New Roman"/>
          <w:color w:val="1A171B"/>
          <w:spacing w:val="-5"/>
          <w:sz w:val="22"/>
          <w:szCs w:val="22"/>
        </w:rPr>
        <w:t>участливое выражение лица), направление корпуса в сторону собе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 xml:space="preserve">седника, обращение к осужденному по имени и отчеству (по имени </w:t>
      </w:r>
      <w:r>
        <w:rPr>
          <w:rFonts w:eastAsia="Times New Roman"/>
          <w:color w:val="1A171B"/>
          <w:sz w:val="22"/>
          <w:szCs w:val="22"/>
        </w:rPr>
        <w:t>к несовершеннолетним);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– «</w:t>
      </w:r>
      <w:proofErr w:type="spellStart"/>
      <w:proofErr w:type="gramStart"/>
      <w:r>
        <w:rPr>
          <w:rFonts w:eastAsia="Times New Roman"/>
          <w:color w:val="1A171B"/>
          <w:spacing w:val="-4"/>
          <w:sz w:val="22"/>
          <w:szCs w:val="22"/>
        </w:rPr>
        <w:t>вы-техника</w:t>
      </w:r>
      <w:proofErr w:type="spellEnd"/>
      <w:proofErr w:type="gramEnd"/>
      <w:r>
        <w:rPr>
          <w:rFonts w:eastAsia="Times New Roman"/>
          <w:color w:val="1A171B"/>
          <w:spacing w:val="-4"/>
          <w:sz w:val="22"/>
          <w:szCs w:val="22"/>
        </w:rPr>
        <w:t xml:space="preserve">». Специалист говорит о вещах, составляющих </w:t>
      </w:r>
      <w:r>
        <w:rPr>
          <w:rFonts w:eastAsia="Times New Roman"/>
          <w:color w:val="1A171B"/>
          <w:sz w:val="22"/>
          <w:szCs w:val="22"/>
        </w:rPr>
        <w:t>область позитивных интересов осужденного.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proofErr w:type="gramStart"/>
      <w:r>
        <w:rPr>
          <w:rFonts w:eastAsia="Times New Roman"/>
          <w:color w:val="1A171B"/>
          <w:spacing w:val="-5"/>
          <w:sz w:val="22"/>
          <w:szCs w:val="22"/>
        </w:rPr>
        <w:t>Психолог с помощью индивидуальной беседы может выяснить следующее: направленность личности, мотивы совершения престу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3"/>
          <w:sz w:val="22"/>
          <w:szCs w:val="22"/>
        </w:rPr>
        <w:t>пления (причины противоправных действий), отношение к совер</w:t>
      </w:r>
      <w:r>
        <w:rPr>
          <w:rFonts w:eastAsia="Times New Roman"/>
          <w:color w:val="1A171B"/>
          <w:spacing w:val="-3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шенным противоправным действиям (признание собственной вины, </w:t>
      </w:r>
      <w:r>
        <w:rPr>
          <w:rFonts w:eastAsia="Times New Roman"/>
          <w:color w:val="1A171B"/>
          <w:spacing w:val="-4"/>
          <w:sz w:val="22"/>
          <w:szCs w:val="22"/>
        </w:rPr>
        <w:t>степень раскаяния и осознания вреда, причиненного преступлени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ем), жизненные планы и установки (в целях прогнозирования реци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дива преступлений), особенности воспитания (семейная ситуация,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наличие родственников с деструктивным поведением), ценностные </w:t>
      </w:r>
      <w:r>
        <w:rPr>
          <w:rFonts w:eastAsia="Times New Roman"/>
          <w:color w:val="1A171B"/>
          <w:spacing w:val="-6"/>
          <w:sz w:val="22"/>
          <w:szCs w:val="22"/>
        </w:rPr>
        <w:t>ориентации (отношение к семейным, морально-нравственным усто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ям общества), круг общения (степень</w:t>
      </w:r>
      <w:proofErr w:type="gramEnd"/>
      <w:r>
        <w:rPr>
          <w:rFonts w:eastAsia="Times New Roman"/>
          <w:color w:val="1A171B"/>
          <w:spacing w:val="-4"/>
          <w:sz w:val="22"/>
          <w:szCs w:val="22"/>
        </w:rPr>
        <w:t xml:space="preserve"> влияния), наличие </w:t>
      </w:r>
      <w:proofErr w:type="spellStart"/>
      <w:r>
        <w:rPr>
          <w:rFonts w:eastAsia="Times New Roman"/>
          <w:color w:val="1A171B"/>
          <w:spacing w:val="-4"/>
          <w:sz w:val="22"/>
          <w:szCs w:val="22"/>
        </w:rPr>
        <w:t>аутоагрес-</w:t>
      </w:r>
      <w:r>
        <w:rPr>
          <w:rFonts w:eastAsia="Times New Roman"/>
          <w:color w:val="1A171B"/>
          <w:spacing w:val="-5"/>
          <w:sz w:val="22"/>
          <w:szCs w:val="22"/>
        </w:rPr>
        <w:t>сивных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 xml:space="preserve"> проявлений, фактов употребления наркотических веществ,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злоупотребления алкоголем и иными </w:t>
      </w:r>
      <w:proofErr w:type="spellStart"/>
      <w:r>
        <w:rPr>
          <w:rFonts w:eastAsia="Times New Roman"/>
          <w:color w:val="1A171B"/>
          <w:spacing w:val="-6"/>
          <w:sz w:val="22"/>
          <w:szCs w:val="22"/>
        </w:rPr>
        <w:t>психоактивными</w:t>
      </w:r>
      <w:proofErr w:type="spellEnd"/>
      <w:r>
        <w:rPr>
          <w:rFonts w:eastAsia="Times New Roman"/>
          <w:color w:val="1A171B"/>
          <w:spacing w:val="-6"/>
          <w:sz w:val="22"/>
          <w:szCs w:val="22"/>
        </w:rPr>
        <w:t xml:space="preserve"> веществами.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Инспектор в индивидуальной работе с осужденным опирается на характеристику и рекомендации, составленные психологом. Ему </w:t>
      </w:r>
      <w:r>
        <w:rPr>
          <w:rFonts w:eastAsia="Times New Roman"/>
          <w:color w:val="1A171B"/>
          <w:spacing w:val="-4"/>
          <w:sz w:val="22"/>
          <w:szCs w:val="22"/>
        </w:rPr>
        <w:t>необходимо в процессе беседы получить ответы на следующие во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просы:</w:t>
      </w:r>
    </w:p>
    <w:p w:rsidR="0083045A" w:rsidRDefault="0083045A" w:rsidP="0083045A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6"/>
          <w:sz w:val="22"/>
          <w:szCs w:val="22"/>
        </w:rPr>
        <w:t>В чем состоит проблема осужденного, какова степень его об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щественной опасности, история возникновения противоправного </w:t>
      </w:r>
      <w:r>
        <w:rPr>
          <w:rFonts w:eastAsia="Times New Roman"/>
          <w:color w:val="1A171B"/>
          <w:sz w:val="22"/>
          <w:szCs w:val="22"/>
        </w:rPr>
        <w:t>поведения, динамика развития?</w:t>
      </w:r>
    </w:p>
    <w:p w:rsidR="0083045A" w:rsidRDefault="0083045A" w:rsidP="0083045A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7"/>
          <w:sz w:val="22"/>
          <w:szCs w:val="22"/>
        </w:rPr>
        <w:t>В каких ситуациях возникает проблемное поведение, что про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воцирует его появление, какие лица вовлечены в проблему?</w:t>
      </w:r>
    </w:p>
    <w:p w:rsidR="0083045A" w:rsidRDefault="0083045A" w:rsidP="0083045A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4"/>
          <w:sz w:val="22"/>
          <w:szCs w:val="22"/>
        </w:rPr>
        <w:t>Как осужденный относится к своему проблемному поведе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нию?</w:t>
      </w:r>
    </w:p>
    <w:p w:rsidR="0083045A" w:rsidRDefault="0083045A" w:rsidP="0083045A">
      <w:pPr>
        <w:shd w:val="clear" w:color="auto" w:fill="FFFFFF"/>
        <w:tabs>
          <w:tab w:val="left" w:pos="605"/>
        </w:tabs>
        <w:spacing w:line="418" w:lineRule="exact"/>
        <w:sectPr w:rsidR="0083045A">
          <w:pgSz w:w="8390" w:h="11904"/>
          <w:pgMar w:top="1013" w:right="1190" w:bottom="686" w:left="1075" w:header="720" w:footer="720" w:gutter="0"/>
          <w:cols w:space="60"/>
          <w:noEndnote/>
        </w:sectPr>
      </w:pPr>
      <w:r>
        <w:rPr>
          <w:color w:val="1A171B"/>
          <w:spacing w:val="-4"/>
          <w:sz w:val="22"/>
          <w:szCs w:val="22"/>
        </w:rPr>
        <w:t>4.</w:t>
      </w:r>
      <w:r>
        <w:rPr>
          <w:color w:val="1A171B"/>
          <w:sz w:val="22"/>
          <w:szCs w:val="22"/>
        </w:rPr>
        <w:tab/>
      </w:r>
      <w:r>
        <w:rPr>
          <w:rFonts w:eastAsia="Times New Roman"/>
          <w:color w:val="1A171B"/>
          <w:spacing w:val="-5"/>
          <w:sz w:val="22"/>
          <w:szCs w:val="22"/>
        </w:rPr>
        <w:t>Каковы, по мнению осужденного, причины его проблемного</w:t>
      </w:r>
      <w:r>
        <w:rPr>
          <w:rFonts w:eastAsia="Times New Roman"/>
          <w:color w:val="1A171B"/>
          <w:spacing w:val="-5"/>
          <w:sz w:val="22"/>
          <w:szCs w:val="22"/>
        </w:rPr>
        <w:br/>
      </w:r>
      <w:r>
        <w:rPr>
          <w:rFonts w:eastAsia="Times New Roman"/>
          <w:color w:val="1A171B"/>
          <w:spacing w:val="-4"/>
          <w:sz w:val="22"/>
          <w:szCs w:val="22"/>
        </w:rPr>
        <w:t xml:space="preserve">поведения? Как он видит дальнейшее развитие ситуации? Как </w:t>
      </w:r>
      <w:proofErr w:type="spellStart"/>
      <w:r>
        <w:rPr>
          <w:rFonts w:eastAsia="Times New Roman"/>
          <w:color w:val="1A171B"/>
          <w:spacing w:val="-4"/>
          <w:sz w:val="22"/>
          <w:szCs w:val="22"/>
        </w:rPr>
        <w:t>оце</w:t>
      </w:r>
      <w:proofErr w:type="spellEnd"/>
    </w:p>
    <w:p w:rsidR="0083045A" w:rsidRDefault="0083045A" w:rsidP="0083045A">
      <w:pPr>
        <w:shd w:val="clear" w:color="auto" w:fill="FFFFFF"/>
        <w:spacing w:line="250" w:lineRule="exact"/>
        <w:jc w:val="both"/>
      </w:pPr>
      <w:proofErr w:type="spellStart"/>
      <w:r>
        <w:rPr>
          <w:rFonts w:eastAsia="Times New Roman"/>
          <w:color w:val="1A171B"/>
          <w:spacing w:val="-2"/>
          <w:sz w:val="22"/>
          <w:szCs w:val="22"/>
        </w:rPr>
        <w:lastRenderedPageBreak/>
        <w:t>нивает</w:t>
      </w:r>
      <w:proofErr w:type="spellEnd"/>
      <w:r>
        <w:rPr>
          <w:rFonts w:eastAsia="Times New Roman"/>
          <w:color w:val="1A171B"/>
          <w:spacing w:val="-2"/>
          <w:sz w:val="22"/>
          <w:szCs w:val="22"/>
        </w:rPr>
        <w:t xml:space="preserve"> свою способность выстраивать ближнюю и дальнюю жиз</w:t>
      </w:r>
      <w:r>
        <w:rPr>
          <w:rFonts w:eastAsia="Times New Roman"/>
          <w:color w:val="1A171B"/>
          <w:spacing w:val="-2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ненные перспективы?</w:t>
      </w:r>
    </w:p>
    <w:p w:rsidR="0083045A" w:rsidRDefault="0083045A" w:rsidP="0083045A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250" w:lineRule="exact"/>
        <w:ind w:firstLine="398"/>
        <w:jc w:val="both"/>
        <w:rPr>
          <w:color w:val="1A171B"/>
          <w:spacing w:val="-11"/>
          <w:sz w:val="22"/>
          <w:szCs w:val="22"/>
        </w:rPr>
      </w:pPr>
      <w:r>
        <w:rPr>
          <w:rFonts w:eastAsia="Times New Roman"/>
          <w:color w:val="1A171B"/>
          <w:spacing w:val="-9"/>
          <w:sz w:val="22"/>
          <w:szCs w:val="22"/>
        </w:rPr>
        <w:t>Каковы особенности личности осужденного, вызывающие про</w:t>
      </w:r>
      <w:r>
        <w:rPr>
          <w:rFonts w:eastAsia="Times New Roman"/>
          <w:color w:val="1A171B"/>
          <w:spacing w:val="-9"/>
          <w:sz w:val="22"/>
          <w:szCs w:val="22"/>
        </w:rPr>
        <w:softHyphen/>
        <w:t>блемное поведение, причины формирования этих особенностей; физи</w:t>
      </w:r>
      <w:r>
        <w:rPr>
          <w:rFonts w:eastAsia="Times New Roman"/>
          <w:color w:val="1A171B"/>
          <w:spacing w:val="-9"/>
          <w:sz w:val="22"/>
          <w:szCs w:val="22"/>
        </w:rPr>
        <w:softHyphen/>
        <w:t>ческое и психическое здоровье; адекватность в ситуации беседы, необ</w:t>
      </w:r>
      <w:r>
        <w:rPr>
          <w:rFonts w:eastAsia="Times New Roman"/>
          <w:color w:val="1A171B"/>
          <w:spacing w:val="-9"/>
          <w:sz w:val="22"/>
          <w:szCs w:val="22"/>
        </w:rPr>
        <w:softHyphen/>
        <w:t>ходимость привлечения каких-либо специалистов для консультаций?</w:t>
      </w:r>
    </w:p>
    <w:p w:rsidR="0083045A" w:rsidRDefault="0083045A" w:rsidP="0083045A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6"/>
          <w:sz w:val="22"/>
          <w:szCs w:val="22"/>
        </w:rPr>
        <w:t xml:space="preserve">Каково социальное окружение осужденного и его возможное </w:t>
      </w:r>
      <w:r>
        <w:rPr>
          <w:rFonts w:eastAsia="Times New Roman"/>
          <w:color w:val="1A171B"/>
          <w:spacing w:val="-5"/>
          <w:sz w:val="22"/>
          <w:szCs w:val="22"/>
        </w:rPr>
        <w:t>влияние на формирование проблемного поведения?</w:t>
      </w:r>
    </w:p>
    <w:p w:rsidR="0083045A" w:rsidRDefault="0083045A" w:rsidP="0083045A">
      <w:pPr>
        <w:numPr>
          <w:ilvl w:val="0"/>
          <w:numId w:val="2"/>
        </w:numPr>
        <w:shd w:val="clear" w:color="auto" w:fill="FFFFFF"/>
        <w:tabs>
          <w:tab w:val="left" w:pos="600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5"/>
          <w:sz w:val="22"/>
          <w:szCs w:val="22"/>
        </w:rPr>
        <w:t>Считает ли осужденный, что его поведение необходимо кор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ректировать? Если да, то почему (для чего) и какими способами?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На заключительном этапе беседы необходимо подвести итоги, закрепить и подтвердить то, что достигнуто, сформулировать цели </w:t>
      </w:r>
      <w:r>
        <w:rPr>
          <w:rFonts w:eastAsia="Times New Roman"/>
          <w:color w:val="1A171B"/>
          <w:sz w:val="22"/>
          <w:szCs w:val="22"/>
        </w:rPr>
        <w:t>следующей беседы.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3"/>
          <w:sz w:val="22"/>
          <w:szCs w:val="22"/>
        </w:rPr>
        <w:t xml:space="preserve">В соответствии с приказом Минюста России от 20 мая 2009 г.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№ 142 «Об утверждении Инструкции по организации исполнения </w:t>
      </w:r>
      <w:r>
        <w:rPr>
          <w:rFonts w:eastAsia="Times New Roman"/>
          <w:color w:val="1A171B"/>
          <w:spacing w:val="-5"/>
          <w:sz w:val="22"/>
          <w:szCs w:val="22"/>
        </w:rPr>
        <w:t>наказаний и мер уголовно-правового характера без изоляции от об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щества» в день явки осужденного инспекция проводит с ним перво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начальную беседу.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В ходе первоначальной беседы инспекция разъясняет: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– порядок и условия отбывания назначенного судом наказания, </w:t>
      </w:r>
      <w:r>
        <w:rPr>
          <w:rFonts w:eastAsia="Times New Roman"/>
          <w:color w:val="1A171B"/>
          <w:spacing w:val="-4"/>
          <w:sz w:val="22"/>
          <w:szCs w:val="22"/>
        </w:rPr>
        <w:t>права и обязанности осужденного, ответственность за их несоблю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дение;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последствия совершения повторного преступления;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– осужденному к обязательным работам, исправительным рабо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там право на обращение в суд с ходатайством об отсрочке исполне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ния приговора на определенный срок;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– осужденному 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 xml:space="preserve">к исправительным работам право на обращение </w:t>
      </w:r>
      <w:r>
        <w:rPr>
          <w:rFonts w:eastAsia="Times New Roman"/>
          <w:color w:val="1A171B"/>
          <w:spacing w:val="-5"/>
          <w:sz w:val="22"/>
          <w:szCs w:val="22"/>
        </w:rPr>
        <w:t>в суд с ходатайством о снижении</w:t>
      </w:r>
      <w:proofErr w:type="gramEnd"/>
      <w:r>
        <w:rPr>
          <w:rFonts w:eastAsia="Times New Roman"/>
          <w:color w:val="1A171B"/>
          <w:spacing w:val="-5"/>
          <w:sz w:val="22"/>
          <w:szCs w:val="22"/>
        </w:rPr>
        <w:t xml:space="preserve"> размера удержаний из заработной </w:t>
      </w:r>
      <w:r>
        <w:rPr>
          <w:rFonts w:eastAsia="Times New Roman"/>
          <w:color w:val="1A171B"/>
          <w:spacing w:val="-6"/>
          <w:sz w:val="22"/>
          <w:szCs w:val="22"/>
        </w:rPr>
        <w:t>платы в случае ухудшения его материального положения;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условно осужденному порядок исполнения возложенных су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дом обязанностей, последствия их невыполнения, ответственность </w:t>
      </w:r>
      <w:r>
        <w:rPr>
          <w:rFonts w:eastAsia="Times New Roman"/>
          <w:color w:val="1A171B"/>
          <w:spacing w:val="-5"/>
          <w:sz w:val="22"/>
          <w:szCs w:val="22"/>
        </w:rPr>
        <w:t>за нарушение общественного порядка, возможность отмены услов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ного осуждения и снятия с него судимости;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осужденной женщине, которой отсрочено отбывание наказа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ния, условия отсрочки отбывания наказания, последствия их невы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3"/>
          <w:sz w:val="22"/>
          <w:szCs w:val="22"/>
        </w:rPr>
        <w:t xml:space="preserve">полнения, ответственность за уклонение от воспитания ребенка и </w:t>
      </w:r>
      <w:r>
        <w:rPr>
          <w:rFonts w:eastAsia="Times New Roman"/>
          <w:color w:val="1A171B"/>
          <w:spacing w:val="-4"/>
          <w:sz w:val="22"/>
          <w:szCs w:val="22"/>
        </w:rPr>
        <w:t>ухода за ним, нарушение общественного порядка и трудовой дис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циплины;</w:t>
      </w:r>
    </w:p>
    <w:p w:rsidR="0083045A" w:rsidRDefault="0083045A" w:rsidP="0083045A">
      <w:pPr>
        <w:shd w:val="clear" w:color="auto" w:fill="FFFFFF"/>
        <w:spacing w:before="350"/>
        <w:jc w:val="center"/>
      </w:pPr>
      <w:r>
        <w:rPr>
          <w:color w:val="1A171B"/>
          <w:sz w:val="18"/>
          <w:szCs w:val="18"/>
        </w:rPr>
        <w:t>59</w:t>
      </w:r>
    </w:p>
    <w:p w:rsidR="0083045A" w:rsidRDefault="0083045A" w:rsidP="0083045A">
      <w:pPr>
        <w:shd w:val="clear" w:color="auto" w:fill="FFFFFF"/>
        <w:spacing w:before="350"/>
        <w:jc w:val="center"/>
        <w:sectPr w:rsidR="0083045A">
          <w:pgSz w:w="8390" w:h="11904"/>
          <w:pgMar w:top="1013" w:right="1075" w:bottom="730" w:left="1190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lastRenderedPageBreak/>
        <w:t>– осужденному, являющемуся гражданином Российской Фе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дерации, не имеющему документов, удостоверяющих личность, </w:t>
      </w:r>
      <w:r>
        <w:rPr>
          <w:rFonts w:eastAsia="Times New Roman"/>
          <w:color w:val="1A171B"/>
          <w:spacing w:val="-5"/>
          <w:sz w:val="22"/>
          <w:szCs w:val="22"/>
        </w:rPr>
        <w:t>необходимость обращения в территориальный орган Федеральной миграционной службы по месту пребывания или по месту фактиче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ского проживания для получения временного удостоверения лично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сти гражданина либо паспорта, а также административную ответ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ственность за отсутствие указанных документов и регистрации;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– права осужденного, сопряженные с отбыванием наказания, в </w:t>
      </w:r>
      <w:r>
        <w:rPr>
          <w:rFonts w:eastAsia="Times New Roman"/>
          <w:color w:val="1A171B"/>
          <w:spacing w:val="-6"/>
          <w:sz w:val="22"/>
          <w:szCs w:val="22"/>
        </w:rPr>
        <w:t>том числе право на обращение в органы социальной защиты населе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ния для получения социальной помощи при тяжелом материальном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положении (по оплате оформления документа, удостоверяющего </w:t>
      </w:r>
      <w:r>
        <w:rPr>
          <w:rFonts w:eastAsia="Times New Roman"/>
          <w:color w:val="1A171B"/>
          <w:sz w:val="22"/>
          <w:szCs w:val="22"/>
        </w:rPr>
        <w:t>личность, и др.).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Беседа с несовершеннолетним осужденным может проводиться </w:t>
      </w:r>
      <w:r>
        <w:rPr>
          <w:rFonts w:eastAsia="Times New Roman"/>
          <w:color w:val="1A171B"/>
          <w:spacing w:val="-5"/>
          <w:sz w:val="22"/>
          <w:szCs w:val="22"/>
        </w:rPr>
        <w:t>в присутствии его родителей или законных представителей.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По окончании беседы составляется документ о правах и обязан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ностях осужденного и ответственности за нарушения, допущенные </w:t>
      </w:r>
      <w:r>
        <w:rPr>
          <w:rFonts w:eastAsia="Times New Roman"/>
          <w:color w:val="1A171B"/>
          <w:spacing w:val="-5"/>
          <w:sz w:val="22"/>
          <w:szCs w:val="22"/>
        </w:rPr>
        <w:t>в период отбывания наказания, – подписка, выдается памятка, соот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ветствующая виду назначенного наказания.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Условно осужденному, на которого судом возложена обязан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ность 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>пройти</w:t>
      </w:r>
      <w:proofErr w:type="gramEnd"/>
      <w:r>
        <w:rPr>
          <w:rFonts w:eastAsia="Times New Roman"/>
          <w:color w:val="1A171B"/>
          <w:spacing w:val="-6"/>
          <w:sz w:val="22"/>
          <w:szCs w:val="22"/>
        </w:rPr>
        <w:t xml:space="preserve"> курс лечения от алкоголизма, наркомании, токсикома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нии или венерического заболевания, выдается направление.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По окончании беседы инспекция направляет дополнительную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информацию в территориальный орган Федеральной миграционной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службы и орган внутренних дел в случае проживания осужденного </w:t>
      </w:r>
      <w:r>
        <w:rPr>
          <w:rFonts w:eastAsia="Times New Roman"/>
          <w:color w:val="1A171B"/>
          <w:sz w:val="22"/>
          <w:szCs w:val="22"/>
        </w:rPr>
        <w:t>без регистрации.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Лекция как форма организации воспитательной работы – это устное нравственно насыщенное изложение конкретных фактов и событий, материала по определенной теме или проблеме. Лекция </w:t>
      </w:r>
      <w:r>
        <w:rPr>
          <w:rFonts w:eastAsia="Times New Roman"/>
          <w:color w:val="1A171B"/>
          <w:spacing w:val="-5"/>
          <w:sz w:val="22"/>
          <w:szCs w:val="22"/>
        </w:rPr>
        <w:t>проводится сотрудниками УИИ для формирования социально одо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бряемого поведения осужденных; развития имеющихся нравствен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ных представлений, понятий и ценностей; выработки умения анали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зировать и оценивать свои поступки, действия, поведение в целом; </w:t>
      </w:r>
      <w:r>
        <w:rPr>
          <w:rFonts w:eastAsia="Times New Roman"/>
          <w:color w:val="1A171B"/>
          <w:spacing w:val="-5"/>
          <w:sz w:val="22"/>
          <w:szCs w:val="22"/>
        </w:rPr>
        <w:t>выработки правильного отношения к тем или иным поступкам.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Лекция характеризуется информативно познавательной емко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стью, сложностью логических построений, образов, доказательств и </w:t>
      </w:r>
      <w:r>
        <w:rPr>
          <w:rFonts w:eastAsia="Times New Roman"/>
          <w:color w:val="1A171B"/>
          <w:sz w:val="22"/>
          <w:szCs w:val="22"/>
        </w:rPr>
        <w:t>обобщений, продолжительностью.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К чтению лекций для осужденных привлекаются работники со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циальных учреждений, волонтеры, специалисты центров занятости,</w:t>
      </w:r>
    </w:p>
    <w:p w:rsidR="0083045A" w:rsidRDefault="0083045A" w:rsidP="0083045A">
      <w:pPr>
        <w:shd w:val="clear" w:color="auto" w:fill="FFFFFF"/>
        <w:spacing w:before="336"/>
        <w:ind w:left="10"/>
        <w:jc w:val="center"/>
      </w:pPr>
      <w:r>
        <w:rPr>
          <w:color w:val="1A171B"/>
          <w:sz w:val="18"/>
          <w:szCs w:val="18"/>
        </w:rPr>
        <w:t>60</w:t>
      </w:r>
    </w:p>
    <w:p w:rsidR="0083045A" w:rsidRDefault="0083045A" w:rsidP="0083045A">
      <w:pPr>
        <w:shd w:val="clear" w:color="auto" w:fill="FFFFFF"/>
        <w:spacing w:before="336"/>
        <w:ind w:left="10"/>
        <w:jc w:val="center"/>
        <w:sectPr w:rsidR="0083045A">
          <w:pgSz w:w="8390" w:h="11904"/>
          <w:pgMar w:top="1013" w:right="1190" w:bottom="720" w:left="1075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lastRenderedPageBreak/>
        <w:t>сотрудники полиции, образовательных учреждений, наркологиче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ских диспансеров и др. Возможно проведение лекций для несовер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>шеннолетних, осужденных к наказанию без лишения свободы, в вос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питательных колониях.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Лекции могут быть организованы также для родителей и род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ственников несовершеннолетних осужденных.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Современные требования к лекции как форме организации вос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питательной работы с осужденными следующие: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– на лекции должна быть выражена открытость позиции высту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>пающего, должны звучать авторские оценки излагаемого материала;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направленность на слушателя, на совместное размышление;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8"/>
          <w:sz w:val="22"/>
          <w:szCs w:val="22"/>
        </w:rPr>
        <w:t xml:space="preserve">– учет историко-культурного контекста, который создают имена, </w:t>
      </w:r>
      <w:r>
        <w:rPr>
          <w:rFonts w:eastAsia="Times New Roman"/>
          <w:color w:val="1A171B"/>
          <w:spacing w:val="-5"/>
          <w:sz w:val="22"/>
          <w:szCs w:val="22"/>
        </w:rPr>
        <w:t>параллели, примеры, текстовые иллюстрации, взятые из биографий известных людей, мемуарной литературы и других источников;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– включение в текст лекции художественных, поэтических обра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зов, метафор, документальных описаний, употребление афоризмов;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– использование проблемных ситуаций, которые позволяют осу</w:t>
      </w:r>
      <w:r>
        <w:rPr>
          <w:rFonts w:eastAsia="Times New Roman"/>
          <w:color w:val="1A171B"/>
          <w:spacing w:val="-7"/>
          <w:sz w:val="22"/>
          <w:szCs w:val="22"/>
        </w:rPr>
        <w:softHyphen/>
        <w:t xml:space="preserve">жденному принимать активное участие в поиске ответов на вопросы, </w:t>
      </w:r>
      <w:r>
        <w:rPr>
          <w:rFonts w:eastAsia="Times New Roman"/>
          <w:color w:val="1A171B"/>
          <w:spacing w:val="-5"/>
          <w:sz w:val="22"/>
          <w:szCs w:val="22"/>
        </w:rPr>
        <w:t>формулировании выводов, а также осознать значимость рассматри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ваемой проблемы;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установление диалога с аудиторией, которому могут способ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 xml:space="preserve">ствовать предложение подобрать пример к тезису, подтвердить или </w:t>
      </w:r>
      <w:r>
        <w:rPr>
          <w:rFonts w:eastAsia="Times New Roman"/>
          <w:color w:val="1A171B"/>
          <w:spacing w:val="-6"/>
          <w:sz w:val="22"/>
          <w:szCs w:val="22"/>
        </w:rPr>
        <w:t>опровергнуть его, обоснованно выбрать один из возможных вариан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тов и пр.;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наполнение лекции высокими нравственными целями, духов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ным смыслом, придание ей гуманистической ориентации.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Психологические тренинги – форма развития личности и актив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ного обучения навыкам поведения. Во время тренинга участнику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предлагается выполнить те или иные упражнения, ориентированные </w:t>
      </w:r>
      <w:r>
        <w:rPr>
          <w:rFonts w:eastAsia="Times New Roman"/>
          <w:color w:val="1A171B"/>
          <w:spacing w:val="-5"/>
          <w:sz w:val="22"/>
          <w:szCs w:val="22"/>
        </w:rPr>
        <w:t>на развитие или демонстрацию психологических качеств или навы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ков. Ключевым принципом, обеспечивающим эффективное обуче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ние и развитие, является постоянное сочетание в тренинге всех форм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деятельности: общения, игры, обучения, труда. Поэтому основные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методы тренинга – деловые игры, групповые дискуссии, ролевые </w:t>
      </w:r>
      <w:r>
        <w:rPr>
          <w:rFonts w:eastAsia="Times New Roman"/>
          <w:color w:val="1A171B"/>
          <w:spacing w:val="-7"/>
          <w:sz w:val="22"/>
          <w:szCs w:val="22"/>
        </w:rPr>
        <w:t>игры, всевозможные модификации «мозгового штурма», «конферен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ции идей», анализ практических ситуаций.</w:t>
      </w:r>
    </w:p>
    <w:p w:rsidR="0083045A" w:rsidRDefault="0083045A" w:rsidP="0083045A">
      <w:pPr>
        <w:shd w:val="clear" w:color="auto" w:fill="FFFFFF"/>
        <w:spacing w:line="418" w:lineRule="exact"/>
        <w:jc w:val="both"/>
        <w:sectPr w:rsidR="0083045A">
          <w:pgSz w:w="8390" w:h="11904"/>
          <w:pgMar w:top="1013" w:right="1075" w:bottom="686" w:left="1190" w:header="720" w:footer="720" w:gutter="0"/>
          <w:cols w:space="60"/>
          <w:noEndnote/>
        </w:sectPr>
      </w:pPr>
      <w:r>
        <w:rPr>
          <w:rFonts w:eastAsia="Times New Roman"/>
          <w:color w:val="1A171B"/>
          <w:spacing w:val="-6"/>
          <w:sz w:val="22"/>
          <w:szCs w:val="22"/>
        </w:rPr>
        <w:t>Задачи психологического тренинга следующие: развитие и кор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рекция представлений осужденных о себе («</w:t>
      </w:r>
      <w:proofErr w:type="spellStart"/>
      <w:proofErr w:type="gramStart"/>
      <w:r>
        <w:rPr>
          <w:rFonts w:eastAsia="Times New Roman"/>
          <w:color w:val="1A171B"/>
          <w:spacing w:val="-5"/>
          <w:sz w:val="22"/>
          <w:szCs w:val="22"/>
        </w:rPr>
        <w:t>Я-концепции</w:t>
      </w:r>
      <w:proofErr w:type="spellEnd"/>
      <w:proofErr w:type="gramEnd"/>
      <w:r>
        <w:rPr>
          <w:rFonts w:eastAsia="Times New Roman"/>
          <w:color w:val="1A171B"/>
          <w:spacing w:val="-5"/>
          <w:sz w:val="22"/>
          <w:szCs w:val="22"/>
        </w:rPr>
        <w:t xml:space="preserve">»); </w:t>
      </w: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t>позна</w:t>
      </w:r>
      <w:proofErr w:type="spellEnd"/>
    </w:p>
    <w:p w:rsidR="0083045A" w:rsidRDefault="0083045A" w:rsidP="0083045A">
      <w:pPr>
        <w:shd w:val="clear" w:color="auto" w:fill="FFFFFF"/>
        <w:spacing w:line="250" w:lineRule="exact"/>
        <w:jc w:val="both"/>
      </w:pPr>
      <w:proofErr w:type="spellStart"/>
      <w:proofErr w:type="gramStart"/>
      <w:r>
        <w:rPr>
          <w:rFonts w:eastAsia="Times New Roman"/>
          <w:color w:val="1A171B"/>
          <w:spacing w:val="-4"/>
          <w:sz w:val="22"/>
          <w:szCs w:val="22"/>
        </w:rPr>
        <w:lastRenderedPageBreak/>
        <w:t>ние</w:t>
      </w:r>
      <w:proofErr w:type="spellEnd"/>
      <w:r>
        <w:rPr>
          <w:rFonts w:eastAsia="Times New Roman"/>
          <w:color w:val="1A171B"/>
          <w:spacing w:val="-4"/>
          <w:sz w:val="22"/>
          <w:szCs w:val="22"/>
        </w:rPr>
        <w:t xml:space="preserve"> других людей, формирование гуманистической установки по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отношению к ним; дестабилизация стереотипных представлений о сотрудниках УИС; расширение сферы осознаваемого в понимании мотивов противоправного поведения, коррекция психологических защитных механизмов (рационализации своих действий); развитие </w:t>
      </w:r>
      <w:r>
        <w:rPr>
          <w:rFonts w:eastAsia="Times New Roman"/>
          <w:color w:val="1A171B"/>
          <w:spacing w:val="-4"/>
          <w:sz w:val="22"/>
          <w:szCs w:val="22"/>
        </w:rPr>
        <w:t>адекватной самооценки и уверенности в себе; коррекция ценност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ных ориентаций осужденных; прояснение и формирование жизнен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1"/>
          <w:sz w:val="22"/>
          <w:szCs w:val="22"/>
        </w:rPr>
        <w:t xml:space="preserve">ных планов осужденных; развитие эмоциональной устойчивости </w:t>
      </w:r>
      <w:r>
        <w:rPr>
          <w:rFonts w:eastAsia="Times New Roman"/>
          <w:color w:val="1A171B"/>
          <w:spacing w:val="-5"/>
          <w:sz w:val="22"/>
          <w:szCs w:val="22"/>
        </w:rPr>
        <w:t>в сложных жизненных ситуациях;</w:t>
      </w:r>
      <w:proofErr w:type="gramEnd"/>
      <w:r>
        <w:rPr>
          <w:rFonts w:eastAsia="Times New Roman"/>
          <w:color w:val="1A171B"/>
          <w:spacing w:val="-5"/>
          <w:sz w:val="22"/>
          <w:szCs w:val="22"/>
        </w:rPr>
        <w:t xml:space="preserve"> развитие таких жизненных уме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 xml:space="preserve">ний, как умение устанавливать психологический контакт с людьми, </w:t>
      </w:r>
      <w:r>
        <w:rPr>
          <w:rFonts w:eastAsia="Times New Roman"/>
          <w:color w:val="1A171B"/>
          <w:spacing w:val="-4"/>
          <w:sz w:val="22"/>
          <w:szCs w:val="22"/>
        </w:rPr>
        <w:t>решать вопросы о трудоустройстве и регистрации, разрешать кон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фликтные ситуации в семье и т.п.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>В настоящее время психологи уголовно-исполнительных ин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спекций используют программы «Снижение агрессивности»,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«Управление гневом», «Самопознание и саморазвитие осужденных женщин», «Развитие навыков адаптивного поведения и разрешения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конфликтов», тренинги навыков поиска работы, </w:t>
      </w:r>
      <w:proofErr w:type="spellStart"/>
      <w:r>
        <w:rPr>
          <w:rFonts w:eastAsia="Times New Roman"/>
          <w:color w:val="1A171B"/>
          <w:spacing w:val="-4"/>
          <w:sz w:val="22"/>
          <w:szCs w:val="22"/>
        </w:rPr>
        <w:t>резистентности</w:t>
      </w:r>
      <w:proofErr w:type="spellEnd"/>
      <w:r>
        <w:rPr>
          <w:rFonts w:eastAsia="Times New Roman"/>
          <w:color w:val="1A171B"/>
          <w:spacing w:val="-4"/>
          <w:sz w:val="22"/>
          <w:szCs w:val="22"/>
        </w:rPr>
        <w:t xml:space="preserve"> </w:t>
      </w:r>
      <w:r>
        <w:rPr>
          <w:rFonts w:eastAsia="Times New Roman"/>
          <w:color w:val="1A171B"/>
          <w:spacing w:val="-7"/>
          <w:sz w:val="22"/>
          <w:szCs w:val="22"/>
        </w:rPr>
        <w:t xml:space="preserve">(устойчивости) к негативному социальному влиянию, </w:t>
      </w:r>
      <w:proofErr w:type="spellStart"/>
      <w:r>
        <w:rPr>
          <w:rFonts w:eastAsia="Times New Roman"/>
          <w:color w:val="1A171B"/>
          <w:spacing w:val="-7"/>
          <w:sz w:val="22"/>
          <w:szCs w:val="22"/>
        </w:rPr>
        <w:t>ассертивности</w:t>
      </w:r>
      <w:proofErr w:type="spellEnd"/>
      <w:r>
        <w:rPr>
          <w:rFonts w:eastAsia="Times New Roman"/>
          <w:color w:val="1A171B"/>
          <w:spacing w:val="-7"/>
          <w:sz w:val="22"/>
          <w:szCs w:val="22"/>
        </w:rPr>
        <w:t xml:space="preserve">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(обучают распознавать эмоции, выражать их приемлемым способом и продуктивно справляться со стрессом), формирования жизненных </w:t>
      </w:r>
      <w:r>
        <w:rPr>
          <w:rFonts w:eastAsia="Times New Roman"/>
          <w:color w:val="1A171B"/>
          <w:spacing w:val="-8"/>
          <w:sz w:val="22"/>
          <w:szCs w:val="22"/>
        </w:rPr>
        <w:t>навыков и др. Суды в своих решениях возлагают на осужденных обя</w:t>
      </w:r>
      <w:r>
        <w:rPr>
          <w:rFonts w:eastAsia="Times New Roman"/>
          <w:color w:val="1A171B"/>
          <w:spacing w:val="-8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занность</w:t>
      </w:r>
      <w:proofErr w:type="gramEnd"/>
      <w:r>
        <w:rPr>
          <w:rFonts w:eastAsia="Times New Roman"/>
          <w:color w:val="1A171B"/>
          <w:spacing w:val="-5"/>
          <w:sz w:val="22"/>
          <w:szCs w:val="22"/>
        </w:rPr>
        <w:t xml:space="preserve"> являться к психологам инспекций, проходить при необхо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димости курс реабилитационных мероприятий и пр.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Позитивные результаты психологической коррекции осужден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ных, особенно несовершеннолетних и зависимых лиц, должны впо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>следствии подкрепляться. Для этого психологу УИИ необходимо ак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тивно взаимодействовать с государственными центрами социальной </w:t>
      </w:r>
      <w:r>
        <w:rPr>
          <w:rFonts w:eastAsia="Times New Roman"/>
          <w:color w:val="1A171B"/>
          <w:spacing w:val="-5"/>
          <w:sz w:val="22"/>
          <w:szCs w:val="22"/>
        </w:rPr>
        <w:t>и медицинской помощи, психолого-педагогической и реабилитаци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онной работы, центрами по профилактике безнадзорности, наркома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 xml:space="preserve">нии, алкоголизма и </w:t>
      </w:r>
      <w:proofErr w:type="spellStart"/>
      <w:r>
        <w:rPr>
          <w:rFonts w:eastAsia="Times New Roman"/>
          <w:color w:val="1A171B"/>
          <w:spacing w:val="-6"/>
          <w:sz w:val="22"/>
          <w:szCs w:val="22"/>
        </w:rPr>
        <w:t>СПИДа</w:t>
      </w:r>
      <w:proofErr w:type="spellEnd"/>
      <w:r>
        <w:rPr>
          <w:rFonts w:eastAsia="Times New Roman"/>
          <w:color w:val="1A171B"/>
          <w:spacing w:val="-6"/>
          <w:sz w:val="22"/>
          <w:szCs w:val="22"/>
        </w:rPr>
        <w:t xml:space="preserve"> среди несовершеннолетних, обществен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2"/>
          <w:sz w:val="22"/>
          <w:szCs w:val="22"/>
        </w:rPr>
        <w:t xml:space="preserve">ными, благотворительными и иными организациями. Это могут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быть группы самопомощи (например, «12 шагов»), организованные при участии общественных и благотворительных организаций, </w:t>
      </w: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t>по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стпенитенциарных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 xml:space="preserve"> центров. Постоянное общение и взаимодействие </w:t>
      </w:r>
      <w:r>
        <w:rPr>
          <w:rFonts w:eastAsia="Times New Roman"/>
          <w:color w:val="1A171B"/>
          <w:spacing w:val="-4"/>
          <w:sz w:val="22"/>
          <w:szCs w:val="22"/>
        </w:rPr>
        <w:t>с осужденными дает возможность эффективно и безболезненно ре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шать их ситуационные и личностные проблемы.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Включение осужденного в деятельность спортивных секций, </w:t>
      </w:r>
      <w:r>
        <w:rPr>
          <w:rFonts w:eastAsia="Times New Roman"/>
          <w:color w:val="1A171B"/>
          <w:spacing w:val="-6"/>
          <w:sz w:val="22"/>
          <w:szCs w:val="22"/>
        </w:rPr>
        <w:t>творческих (технических и др.) кружков, молодежных организаций,</w:t>
      </w:r>
    </w:p>
    <w:p w:rsidR="0083045A" w:rsidRDefault="0083045A" w:rsidP="0083045A">
      <w:pPr>
        <w:shd w:val="clear" w:color="auto" w:fill="FFFFFF"/>
        <w:spacing w:before="336"/>
        <w:ind w:left="10"/>
        <w:jc w:val="center"/>
      </w:pPr>
      <w:r>
        <w:rPr>
          <w:color w:val="1A171B"/>
          <w:sz w:val="18"/>
          <w:szCs w:val="18"/>
        </w:rPr>
        <w:t>62</w:t>
      </w:r>
    </w:p>
    <w:p w:rsidR="0083045A" w:rsidRDefault="0083045A" w:rsidP="0083045A">
      <w:pPr>
        <w:shd w:val="clear" w:color="auto" w:fill="FFFFFF"/>
        <w:spacing w:before="336"/>
        <w:ind w:left="10"/>
        <w:jc w:val="center"/>
        <w:sectPr w:rsidR="0083045A">
          <w:pgSz w:w="8390" w:h="11904"/>
          <w:pgMar w:top="1013" w:right="1190" w:bottom="720" w:left="1075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lastRenderedPageBreak/>
        <w:t>волонтерских движений и т.п. способствует развитию его способ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ностей и интересов, предоставляет опыт общественно одобряемой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деятельности, формирует социальные компетенции через общение и </w:t>
      </w:r>
      <w:r>
        <w:rPr>
          <w:rFonts w:eastAsia="Times New Roman"/>
          <w:color w:val="1A171B"/>
          <w:sz w:val="22"/>
          <w:szCs w:val="22"/>
        </w:rPr>
        <w:t>совместную деятельность.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Задачи, решаемые посредством данной формы организации вос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питательной работы: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 xml:space="preserve">– обеспечение необходимых условий для личностного развития, </w:t>
      </w:r>
      <w:r>
        <w:rPr>
          <w:rFonts w:eastAsia="Times New Roman"/>
          <w:color w:val="1A171B"/>
          <w:spacing w:val="-5"/>
          <w:sz w:val="22"/>
          <w:szCs w:val="22"/>
        </w:rPr>
        <w:t>укрепления здоровья, профессионального самоопределения и твор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ческого труда;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4"/>
          <w:sz w:val="22"/>
          <w:szCs w:val="22"/>
        </w:rPr>
        <w:t>– адаптация к жизни в обществе;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6"/>
          <w:sz w:val="22"/>
          <w:szCs w:val="22"/>
        </w:rPr>
        <w:t>– формирование общей культуры;</w:t>
      </w:r>
    </w:p>
    <w:p w:rsidR="0083045A" w:rsidRDefault="0083045A" w:rsidP="0083045A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5"/>
          <w:sz w:val="22"/>
          <w:szCs w:val="22"/>
        </w:rPr>
        <w:t>– организация содержательного досуга;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– удовлетворение потребности человека в занятиях физической культурой, творчеством, деятельностью на благо людей.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Воспитательное мероприятие – отдельный акт воспитательной </w:t>
      </w:r>
      <w:r>
        <w:rPr>
          <w:rFonts w:eastAsia="Times New Roman"/>
          <w:color w:val="1A171B"/>
          <w:spacing w:val="-7"/>
          <w:sz w:val="22"/>
          <w:szCs w:val="22"/>
        </w:rPr>
        <w:t>работы, организованный в форме групповой деятельности, вовлека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9"/>
          <w:sz w:val="22"/>
          <w:szCs w:val="22"/>
        </w:rPr>
        <w:t>ющей осужденных в запланированные сотрудником УИИ отношения.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В частности, воспитательными мероприятиями являются встре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чи с ветеранами Великой Отечественной войны, воинами-интерна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ционалистами, конкурсы рекламных плакатов, спортивные турниры, </w:t>
      </w:r>
      <w:r>
        <w:rPr>
          <w:rFonts w:eastAsia="Times New Roman"/>
          <w:color w:val="1A171B"/>
          <w:spacing w:val="-5"/>
          <w:sz w:val="22"/>
          <w:szCs w:val="22"/>
        </w:rPr>
        <w:t>походы в театр и кино, экскурсии в музеях, концерты и др.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Алгоритм подготовки к воспитательному мероприятию и его </w:t>
      </w:r>
      <w:r>
        <w:rPr>
          <w:rFonts w:eastAsia="Times New Roman"/>
          <w:color w:val="1A171B"/>
          <w:sz w:val="22"/>
          <w:szCs w:val="22"/>
        </w:rPr>
        <w:t>проведения:</w:t>
      </w:r>
    </w:p>
    <w:p w:rsidR="0083045A" w:rsidRDefault="0083045A" w:rsidP="0083045A">
      <w:pPr>
        <w:shd w:val="clear" w:color="auto" w:fill="FFFFFF"/>
        <w:tabs>
          <w:tab w:val="left" w:pos="624"/>
        </w:tabs>
        <w:spacing w:line="250" w:lineRule="exact"/>
        <w:ind w:left="398"/>
      </w:pPr>
      <w:r>
        <w:rPr>
          <w:color w:val="1A171B"/>
          <w:spacing w:val="-6"/>
          <w:sz w:val="22"/>
          <w:szCs w:val="22"/>
        </w:rPr>
        <w:t>1)</w:t>
      </w:r>
      <w:r>
        <w:rPr>
          <w:color w:val="1A171B"/>
          <w:sz w:val="22"/>
          <w:szCs w:val="22"/>
        </w:rPr>
        <w:tab/>
      </w:r>
      <w:r>
        <w:rPr>
          <w:rFonts w:eastAsia="Times New Roman"/>
          <w:color w:val="1A171B"/>
          <w:spacing w:val="-5"/>
          <w:sz w:val="22"/>
          <w:szCs w:val="22"/>
        </w:rPr>
        <w:t>определение цели и задач;</w:t>
      </w:r>
    </w:p>
    <w:p w:rsidR="0083045A" w:rsidRDefault="0083045A" w:rsidP="0083045A">
      <w:pPr>
        <w:numPr>
          <w:ilvl w:val="0"/>
          <w:numId w:val="3"/>
        </w:numPr>
        <w:shd w:val="clear" w:color="auto" w:fill="FFFFFF"/>
        <w:tabs>
          <w:tab w:val="left" w:pos="619"/>
        </w:tabs>
        <w:spacing w:line="250" w:lineRule="exact"/>
        <w:ind w:firstLine="398"/>
        <w:jc w:val="both"/>
        <w:rPr>
          <w:color w:val="1A171B"/>
          <w:spacing w:val="-6"/>
          <w:sz w:val="22"/>
          <w:szCs w:val="22"/>
        </w:rPr>
      </w:pPr>
      <w:r>
        <w:rPr>
          <w:rFonts w:eastAsia="Times New Roman"/>
          <w:color w:val="1A171B"/>
          <w:spacing w:val="-4"/>
          <w:sz w:val="22"/>
          <w:szCs w:val="22"/>
        </w:rPr>
        <w:t xml:space="preserve">выбор формы воспитательного мероприятия, определение </w:t>
      </w:r>
      <w:r>
        <w:rPr>
          <w:rFonts w:eastAsia="Times New Roman"/>
          <w:color w:val="1A171B"/>
          <w:sz w:val="22"/>
          <w:szCs w:val="22"/>
        </w:rPr>
        <w:t>жанра и формулировка названия;</w:t>
      </w:r>
    </w:p>
    <w:p w:rsidR="0083045A" w:rsidRDefault="0083045A" w:rsidP="0083045A">
      <w:pPr>
        <w:numPr>
          <w:ilvl w:val="0"/>
          <w:numId w:val="3"/>
        </w:numPr>
        <w:shd w:val="clear" w:color="auto" w:fill="FFFFFF"/>
        <w:tabs>
          <w:tab w:val="left" w:pos="619"/>
        </w:tabs>
        <w:spacing w:line="250" w:lineRule="exact"/>
        <w:ind w:firstLine="398"/>
        <w:jc w:val="both"/>
        <w:rPr>
          <w:color w:val="1A171B"/>
          <w:spacing w:val="-6"/>
          <w:sz w:val="22"/>
          <w:szCs w:val="22"/>
        </w:rPr>
      </w:pPr>
      <w:r>
        <w:rPr>
          <w:rFonts w:eastAsia="Times New Roman"/>
          <w:color w:val="1A171B"/>
          <w:spacing w:val="-5"/>
          <w:sz w:val="22"/>
          <w:szCs w:val="22"/>
        </w:rPr>
        <w:t>создание психологического настроя: мотивация участников, выпуск стенгазеты, написание необычного объявления;</w:t>
      </w:r>
    </w:p>
    <w:p w:rsidR="0083045A" w:rsidRDefault="0083045A" w:rsidP="0083045A">
      <w:pPr>
        <w:numPr>
          <w:ilvl w:val="0"/>
          <w:numId w:val="3"/>
        </w:numPr>
        <w:shd w:val="clear" w:color="auto" w:fill="FFFFFF"/>
        <w:tabs>
          <w:tab w:val="left" w:pos="619"/>
        </w:tabs>
        <w:spacing w:line="250" w:lineRule="exact"/>
        <w:ind w:firstLine="398"/>
        <w:jc w:val="both"/>
        <w:rPr>
          <w:color w:val="1A171B"/>
          <w:spacing w:val="-6"/>
          <w:sz w:val="22"/>
          <w:szCs w:val="22"/>
        </w:rPr>
      </w:pPr>
      <w:r>
        <w:rPr>
          <w:rFonts w:eastAsia="Times New Roman"/>
          <w:color w:val="1A171B"/>
          <w:spacing w:val="-6"/>
          <w:sz w:val="22"/>
          <w:szCs w:val="22"/>
        </w:rPr>
        <w:t xml:space="preserve">предварительная подготовка: подбор материала, определение </w:t>
      </w:r>
      <w:r>
        <w:rPr>
          <w:rFonts w:eastAsia="Times New Roman"/>
          <w:color w:val="1A171B"/>
          <w:spacing w:val="-7"/>
          <w:sz w:val="22"/>
          <w:szCs w:val="22"/>
        </w:rPr>
        <w:t>средств, приглашение гостей и участников, определение места и вре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мени проведения мероприятия и т.д.;</w:t>
      </w:r>
    </w:p>
    <w:p w:rsidR="0083045A" w:rsidRDefault="0083045A" w:rsidP="0083045A">
      <w:pPr>
        <w:numPr>
          <w:ilvl w:val="0"/>
          <w:numId w:val="3"/>
        </w:numPr>
        <w:shd w:val="clear" w:color="auto" w:fill="FFFFFF"/>
        <w:tabs>
          <w:tab w:val="left" w:pos="619"/>
        </w:tabs>
        <w:spacing w:line="250" w:lineRule="exact"/>
        <w:ind w:firstLine="398"/>
        <w:jc w:val="both"/>
        <w:rPr>
          <w:color w:val="1A171B"/>
          <w:spacing w:val="-6"/>
          <w:sz w:val="22"/>
          <w:szCs w:val="22"/>
        </w:rPr>
      </w:pPr>
      <w:r>
        <w:rPr>
          <w:rFonts w:eastAsia="Times New Roman"/>
          <w:color w:val="1A171B"/>
          <w:spacing w:val="-6"/>
          <w:sz w:val="22"/>
          <w:szCs w:val="22"/>
        </w:rPr>
        <w:t>составление плана. Начало – музыкальный, поэтический, теа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>трализованный пролог, эпиграф для создания настроя. Содержатель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ная часть – предметная деятельность, направленная на достижение </w:t>
      </w:r>
      <w:r>
        <w:rPr>
          <w:rFonts w:eastAsia="Times New Roman"/>
          <w:color w:val="1A171B"/>
          <w:spacing w:val="-4"/>
          <w:sz w:val="22"/>
          <w:szCs w:val="22"/>
        </w:rPr>
        <w:t>поставленной цели. Финальная часть – принятие решения, голосо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вание, награждение победителей, взаимные благодарности и т.д. Создает определенное эмоциональное состояние для дальнейшей </w:t>
      </w:r>
      <w:r>
        <w:rPr>
          <w:rFonts w:eastAsia="Times New Roman"/>
          <w:color w:val="1A171B"/>
          <w:sz w:val="22"/>
          <w:szCs w:val="22"/>
        </w:rPr>
        <w:t>совместной деятельности;</w:t>
      </w:r>
    </w:p>
    <w:p w:rsidR="0083045A" w:rsidRDefault="0083045A" w:rsidP="0083045A">
      <w:pPr>
        <w:shd w:val="clear" w:color="auto" w:fill="FFFFFF"/>
        <w:spacing w:before="350"/>
        <w:ind w:right="10"/>
        <w:jc w:val="center"/>
      </w:pPr>
      <w:r>
        <w:rPr>
          <w:color w:val="1A171B"/>
          <w:sz w:val="18"/>
          <w:szCs w:val="18"/>
        </w:rPr>
        <w:t>63</w:t>
      </w:r>
    </w:p>
    <w:p w:rsidR="0083045A" w:rsidRDefault="0083045A" w:rsidP="0083045A">
      <w:pPr>
        <w:shd w:val="clear" w:color="auto" w:fill="FFFFFF"/>
        <w:spacing w:before="350"/>
        <w:ind w:right="10"/>
        <w:jc w:val="center"/>
        <w:sectPr w:rsidR="0083045A">
          <w:pgSz w:w="8390" w:h="11904"/>
          <w:pgMar w:top="1013" w:right="1075" w:bottom="730" w:left="1190" w:header="720" w:footer="720" w:gutter="0"/>
          <w:cols w:space="60"/>
          <w:noEndnote/>
        </w:sectPr>
      </w:pP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color w:val="1A171B"/>
          <w:spacing w:val="-7"/>
          <w:sz w:val="22"/>
          <w:szCs w:val="22"/>
        </w:rPr>
        <w:lastRenderedPageBreak/>
        <w:t xml:space="preserve">6) </w:t>
      </w:r>
      <w:r>
        <w:rPr>
          <w:rFonts w:eastAsia="Times New Roman"/>
          <w:color w:val="1A171B"/>
          <w:spacing w:val="-7"/>
          <w:sz w:val="22"/>
          <w:szCs w:val="22"/>
        </w:rPr>
        <w:t xml:space="preserve">анализ мероприятия (обсуждение результата, проектирование </w:t>
      </w:r>
      <w:r>
        <w:rPr>
          <w:rFonts w:eastAsia="Times New Roman"/>
          <w:color w:val="1A171B"/>
          <w:sz w:val="22"/>
          <w:szCs w:val="22"/>
        </w:rPr>
        <w:t>более продуктивной деятельности в будущем).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Формированию </w:t>
      </w:r>
      <w:proofErr w:type="spellStart"/>
      <w:r>
        <w:rPr>
          <w:rFonts w:eastAsia="Times New Roman"/>
          <w:color w:val="1A171B"/>
          <w:spacing w:val="-5"/>
          <w:sz w:val="22"/>
          <w:szCs w:val="22"/>
        </w:rPr>
        <w:t>субъектности</w:t>
      </w:r>
      <w:proofErr w:type="spellEnd"/>
      <w:r>
        <w:rPr>
          <w:rFonts w:eastAsia="Times New Roman"/>
          <w:color w:val="1A171B"/>
          <w:spacing w:val="-5"/>
          <w:sz w:val="22"/>
          <w:szCs w:val="22"/>
        </w:rPr>
        <w:t xml:space="preserve"> осужденных способствует вклю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чение их в процесс планирования воспитательной работы, подготов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ки, проведения и анализа воспитательных мероприятий.</w:t>
      </w:r>
    </w:p>
    <w:p w:rsidR="0083045A" w:rsidRDefault="0083045A" w:rsidP="0083045A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8"/>
          <w:sz w:val="22"/>
          <w:szCs w:val="22"/>
        </w:rPr>
        <w:t xml:space="preserve">Итак, в процессе исправления осужденных, состоящих на учете в </w:t>
      </w:r>
      <w:r>
        <w:rPr>
          <w:rFonts w:eastAsia="Times New Roman"/>
          <w:color w:val="1A171B"/>
          <w:spacing w:val="-9"/>
          <w:sz w:val="22"/>
          <w:szCs w:val="22"/>
        </w:rPr>
        <w:t xml:space="preserve">УИИ, используется комплекс форм воспитательной работы. Наиболее </w:t>
      </w:r>
      <w:r>
        <w:rPr>
          <w:rFonts w:eastAsia="Times New Roman"/>
          <w:color w:val="1A171B"/>
          <w:spacing w:val="-8"/>
          <w:sz w:val="22"/>
          <w:szCs w:val="22"/>
        </w:rPr>
        <w:t>перспективными являются те формы, которые требуют привлечения общественности, общественных и религиозных организаций. Исправ</w:t>
      </w:r>
      <w:r>
        <w:rPr>
          <w:rFonts w:eastAsia="Times New Roman"/>
          <w:color w:val="1A171B"/>
          <w:spacing w:val="-8"/>
          <w:sz w:val="22"/>
          <w:szCs w:val="22"/>
        </w:rPr>
        <w:softHyphen/>
      </w:r>
      <w:r>
        <w:rPr>
          <w:rFonts w:eastAsia="Times New Roman"/>
          <w:color w:val="1A171B"/>
          <w:spacing w:val="-9"/>
          <w:sz w:val="22"/>
          <w:szCs w:val="22"/>
        </w:rPr>
        <w:t xml:space="preserve">ление возможно тогда, когда осужденные вовлекаются в общественно </w:t>
      </w:r>
      <w:r>
        <w:rPr>
          <w:rFonts w:eastAsia="Times New Roman"/>
          <w:color w:val="1A171B"/>
          <w:spacing w:val="-7"/>
          <w:sz w:val="22"/>
          <w:szCs w:val="22"/>
        </w:rPr>
        <w:t>полезную деятельность, интересную и приносящую успех.</w:t>
      </w:r>
    </w:p>
    <w:p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1004"/>
    <w:multiLevelType w:val="singleLevel"/>
    <w:tmpl w:val="1B784E66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">
    <w:nsid w:val="73555022"/>
    <w:multiLevelType w:val="singleLevel"/>
    <w:tmpl w:val="BD34F6E2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>
    <w:nsid w:val="73B35F7B"/>
    <w:multiLevelType w:val="singleLevel"/>
    <w:tmpl w:val="905816B8"/>
    <w:lvl w:ilvl="0">
      <w:start w:val="2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45A"/>
    <w:rsid w:val="00392A21"/>
    <w:rsid w:val="006C0B77"/>
    <w:rsid w:val="008242FF"/>
    <w:rsid w:val="0083045A"/>
    <w:rsid w:val="00870751"/>
    <w:rsid w:val="00922C48"/>
    <w:rsid w:val="00B915B7"/>
    <w:rsid w:val="00EA59DF"/>
    <w:rsid w:val="00EE4070"/>
    <w:rsid w:val="00EF5CB9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5599</Words>
  <Characters>31916</Characters>
  <Application>Microsoft Office Word</Application>
  <DocSecurity>0</DocSecurity>
  <Lines>265</Lines>
  <Paragraphs>74</Paragraphs>
  <ScaleCrop>false</ScaleCrop>
  <Company/>
  <LinksUpToDate>false</LinksUpToDate>
  <CharactersWithSpaces>37441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2025-12-17T09:13:00Z</dcterms:created>
  <dcterms:modified xsi:type="dcterms:W3CDTF">2025-12-17T09:16:00Z</dcterms:modified>
</cp:coreProperties>
</file>